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7" w:rsidRPr="000A6ECB" w:rsidRDefault="002B0BF7" w:rsidP="00426A74">
      <w:pPr>
        <w:jc w:val="center"/>
        <w:rPr>
          <w:b/>
          <w:caps/>
          <w:sz w:val="28"/>
          <w:szCs w:val="28"/>
        </w:rPr>
      </w:pPr>
      <w:r w:rsidRPr="000A6ECB">
        <w:rPr>
          <w:b/>
          <w:caps/>
          <w:sz w:val="28"/>
          <w:szCs w:val="28"/>
        </w:rPr>
        <w:t>муниципальное БЮДЖЕТНОе</w:t>
      </w:r>
    </w:p>
    <w:p w:rsidR="002B0BF7" w:rsidRPr="000A6ECB" w:rsidRDefault="002B0BF7" w:rsidP="00426A74">
      <w:pPr>
        <w:ind w:left="-180"/>
        <w:jc w:val="center"/>
        <w:rPr>
          <w:b/>
          <w:caps/>
          <w:sz w:val="28"/>
          <w:szCs w:val="28"/>
        </w:rPr>
      </w:pPr>
      <w:r w:rsidRPr="000A6ECB">
        <w:rPr>
          <w:b/>
          <w:caps/>
          <w:sz w:val="28"/>
          <w:szCs w:val="28"/>
        </w:rPr>
        <w:t>ОБЩЕобразовательное учреждение</w:t>
      </w:r>
    </w:p>
    <w:p w:rsidR="002B0BF7" w:rsidRPr="000A6ECB" w:rsidRDefault="002B0BF7" w:rsidP="00426A74">
      <w:pPr>
        <w:ind w:left="-180"/>
        <w:jc w:val="center"/>
        <w:rPr>
          <w:b/>
          <w:caps/>
          <w:sz w:val="28"/>
          <w:szCs w:val="28"/>
        </w:rPr>
      </w:pPr>
      <w:r w:rsidRPr="000A6ECB">
        <w:rPr>
          <w:b/>
          <w:caps/>
          <w:sz w:val="28"/>
          <w:szCs w:val="28"/>
        </w:rPr>
        <w:t>«Школа № 101</w:t>
      </w:r>
      <w:proofErr w:type="gramStart"/>
      <w:r w:rsidRPr="000A6ECB">
        <w:rPr>
          <w:b/>
          <w:caps/>
          <w:sz w:val="28"/>
          <w:szCs w:val="28"/>
        </w:rPr>
        <w:t xml:space="preserve"> </w:t>
      </w:r>
      <w:r w:rsidR="00FF7A4A">
        <w:rPr>
          <w:b/>
          <w:caps/>
          <w:sz w:val="28"/>
          <w:szCs w:val="28"/>
        </w:rPr>
        <w:t xml:space="preserve"> </w:t>
      </w:r>
      <w:r w:rsidR="00BF3F4F">
        <w:rPr>
          <w:b/>
          <w:caps/>
          <w:sz w:val="28"/>
          <w:szCs w:val="28"/>
        </w:rPr>
        <w:t xml:space="preserve"> </w:t>
      </w:r>
      <w:r w:rsidRPr="000A6ECB">
        <w:rPr>
          <w:b/>
          <w:caps/>
          <w:sz w:val="28"/>
          <w:szCs w:val="28"/>
        </w:rPr>
        <w:t>с</w:t>
      </w:r>
      <w:proofErr w:type="gramEnd"/>
      <w:r w:rsidRPr="000A6ECB">
        <w:rPr>
          <w:b/>
          <w:caps/>
          <w:sz w:val="28"/>
          <w:szCs w:val="28"/>
        </w:rPr>
        <w:t xml:space="preserve"> углубленным  изучением экономики»</w:t>
      </w:r>
    </w:p>
    <w:p w:rsidR="002B0BF7" w:rsidRPr="000A6ECB" w:rsidRDefault="002B0BF7" w:rsidP="00426A74">
      <w:pPr>
        <w:ind w:left="-180"/>
        <w:jc w:val="center"/>
        <w:rPr>
          <w:b/>
          <w:caps/>
          <w:sz w:val="28"/>
          <w:szCs w:val="28"/>
        </w:rPr>
      </w:pPr>
      <w:r w:rsidRPr="000A6ECB">
        <w:rPr>
          <w:b/>
          <w:caps/>
          <w:sz w:val="28"/>
          <w:szCs w:val="28"/>
        </w:rPr>
        <w:t>городского округа город Уфа</w:t>
      </w:r>
    </w:p>
    <w:p w:rsidR="002B0BF7" w:rsidRPr="000A6ECB" w:rsidRDefault="002B0BF7" w:rsidP="00426A74">
      <w:pPr>
        <w:ind w:left="-180"/>
        <w:jc w:val="center"/>
        <w:rPr>
          <w:b/>
          <w:caps/>
          <w:sz w:val="28"/>
          <w:szCs w:val="28"/>
        </w:rPr>
      </w:pPr>
      <w:r w:rsidRPr="000A6ECB">
        <w:rPr>
          <w:b/>
          <w:caps/>
          <w:sz w:val="28"/>
          <w:szCs w:val="28"/>
        </w:rPr>
        <w:t>республики Башкортостан</w:t>
      </w:r>
    </w:p>
    <w:p w:rsidR="002B0BF7" w:rsidRPr="000A6ECB" w:rsidRDefault="002B0BF7" w:rsidP="00426A74">
      <w:pPr>
        <w:ind w:left="-180"/>
        <w:jc w:val="center"/>
        <w:rPr>
          <w:b/>
          <w:caps/>
          <w:sz w:val="28"/>
          <w:szCs w:val="28"/>
        </w:rPr>
      </w:pPr>
    </w:p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2B0BF7" w:rsidRPr="000A6ECB" w:rsidTr="002B0BF7">
        <w:tc>
          <w:tcPr>
            <w:tcW w:w="5245" w:type="dxa"/>
          </w:tcPr>
          <w:p w:rsidR="002B0BF7" w:rsidRPr="000A6ECB" w:rsidRDefault="002B0BF7" w:rsidP="00426A74">
            <w:pPr>
              <w:pStyle w:val="ac"/>
              <w:ind w:left="0" w:right="0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</w:tc>
      </w:tr>
    </w:tbl>
    <w:p w:rsidR="008A7AFE" w:rsidRDefault="008A7AFE" w:rsidP="008A7AFE">
      <w:pPr>
        <w:spacing w:line="276" w:lineRule="auto"/>
        <w:rPr>
          <w:b/>
          <w:caps/>
          <w:sz w:val="28"/>
          <w:szCs w:val="28"/>
        </w:rPr>
      </w:pPr>
    </w:p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8A7AFE" w:rsidTr="008A7AFE">
        <w:tc>
          <w:tcPr>
            <w:tcW w:w="5245" w:type="dxa"/>
          </w:tcPr>
          <w:p w:rsidR="008A7AFE" w:rsidRDefault="008A7AFE">
            <w:pPr>
              <w:pStyle w:val="ac"/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Утверждаю: </w:t>
            </w:r>
          </w:p>
          <w:p w:rsidR="008A7AFE" w:rsidRDefault="008A7AFE">
            <w:pPr>
              <w:pStyle w:val="ac"/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Директор МБОУ «Школа № 101   </w:t>
            </w:r>
          </w:p>
          <w:p w:rsidR="008A7AFE" w:rsidRDefault="008A7AFE">
            <w:pPr>
              <w:pStyle w:val="ac"/>
              <w:spacing w:line="276" w:lineRule="auto"/>
              <w:ind w:left="0" w:right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 углубленным изучением экономики»</w:t>
            </w:r>
          </w:p>
          <w:p w:rsidR="008A7AFE" w:rsidRDefault="008A7AFE">
            <w:pPr>
              <w:pStyle w:val="ac"/>
              <w:spacing w:line="276" w:lineRule="auto"/>
              <w:ind w:left="-540" w:right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городского округа город Уфа</w:t>
            </w:r>
          </w:p>
          <w:p w:rsidR="008A7AFE" w:rsidRDefault="008A7AFE">
            <w:pPr>
              <w:pStyle w:val="ac"/>
              <w:spacing w:line="276" w:lineRule="auto"/>
              <w:ind w:left="-540" w:right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Республики Башкортостан     </w:t>
            </w:r>
          </w:p>
          <w:p w:rsidR="008A7AFE" w:rsidRDefault="008A7AFE">
            <w:pPr>
              <w:pStyle w:val="ac"/>
              <w:spacing w:line="276" w:lineRule="auto"/>
              <w:ind w:left="0" w:righ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И.З.Самситдинов</w:t>
            </w:r>
            <w:proofErr w:type="spellEnd"/>
          </w:p>
          <w:p w:rsidR="008A7AFE" w:rsidRDefault="008A7AFE">
            <w:pPr>
              <w:pStyle w:val="ac"/>
              <w:spacing w:line="276" w:lineRule="auto"/>
              <w:ind w:left="0" w:righ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Приказ от </w:t>
            </w:r>
            <w:r w:rsidR="00BF3F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.05.2018г. №</w:t>
            </w:r>
            <w:r w:rsidR="00BF3F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328</w:t>
            </w:r>
          </w:p>
          <w:p w:rsidR="008A7AFE" w:rsidRDefault="008A7AFE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</w:tbl>
    <w:p w:rsidR="008A7AFE" w:rsidRDefault="008A7AFE" w:rsidP="008A7AFE">
      <w:pPr>
        <w:spacing w:line="276" w:lineRule="auto"/>
        <w:rPr>
          <w:b/>
          <w:caps/>
          <w:sz w:val="28"/>
          <w:szCs w:val="28"/>
        </w:rPr>
      </w:pPr>
    </w:p>
    <w:p w:rsidR="008940A9" w:rsidRDefault="008940A9" w:rsidP="008A7AFE">
      <w:pPr>
        <w:spacing w:line="276" w:lineRule="auto"/>
        <w:rPr>
          <w:b/>
          <w:caps/>
          <w:sz w:val="28"/>
          <w:szCs w:val="28"/>
        </w:rPr>
      </w:pPr>
    </w:p>
    <w:p w:rsidR="008A7AFE" w:rsidRDefault="008A7AFE" w:rsidP="008A7AFE">
      <w:pPr>
        <w:spacing w:line="276" w:lineRule="auto"/>
        <w:ind w:left="-180"/>
        <w:jc w:val="center"/>
        <w:rPr>
          <w:b/>
          <w:caps/>
          <w:sz w:val="28"/>
          <w:szCs w:val="28"/>
        </w:rPr>
      </w:pPr>
    </w:p>
    <w:p w:rsidR="008A7AFE" w:rsidRDefault="008A7AFE" w:rsidP="008A7AFE">
      <w:pPr>
        <w:ind w:left="-1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УЧЕБНЫе ПЛАНы </w:t>
      </w:r>
    </w:p>
    <w:p w:rsidR="008A7AFE" w:rsidRDefault="008A7AFE" w:rsidP="008A7AFE">
      <w:pPr>
        <w:ind w:left="-1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2018-2019 учебный год</w:t>
      </w:r>
    </w:p>
    <w:p w:rsidR="008A7AFE" w:rsidRDefault="008A7AFE" w:rsidP="008A7AFE">
      <w:pPr>
        <w:spacing w:line="276" w:lineRule="auto"/>
        <w:ind w:left="-180"/>
        <w:jc w:val="center"/>
        <w:rPr>
          <w:b/>
          <w:caps/>
          <w:sz w:val="28"/>
          <w:szCs w:val="28"/>
        </w:rPr>
      </w:pPr>
    </w:p>
    <w:p w:rsidR="008A7AFE" w:rsidRDefault="008A7AFE" w:rsidP="008A7AFE">
      <w:pPr>
        <w:spacing w:line="276" w:lineRule="auto"/>
        <w:ind w:left="-180"/>
        <w:jc w:val="center"/>
        <w:rPr>
          <w:b/>
          <w:caps/>
          <w:sz w:val="28"/>
          <w:szCs w:val="28"/>
        </w:rPr>
      </w:pPr>
    </w:p>
    <w:p w:rsidR="008A7AFE" w:rsidRDefault="008A7AFE" w:rsidP="008A7AFE">
      <w:pPr>
        <w:spacing w:line="276" w:lineRule="auto"/>
        <w:ind w:left="-180"/>
        <w:jc w:val="center"/>
        <w:rPr>
          <w:b/>
          <w:caps/>
          <w:sz w:val="28"/>
          <w:szCs w:val="28"/>
        </w:rPr>
      </w:pPr>
    </w:p>
    <w:p w:rsidR="008A7AFE" w:rsidRDefault="008A7AFE" w:rsidP="008A7AFE">
      <w:pPr>
        <w:spacing w:line="276" w:lineRule="auto"/>
        <w:ind w:left="-180"/>
        <w:jc w:val="center"/>
        <w:rPr>
          <w:b/>
          <w:caps/>
          <w:sz w:val="28"/>
          <w:szCs w:val="28"/>
        </w:rPr>
      </w:pPr>
    </w:p>
    <w:p w:rsidR="008A7AFE" w:rsidRDefault="008A7AFE" w:rsidP="008A7AFE">
      <w:pPr>
        <w:spacing w:line="276" w:lineRule="auto"/>
        <w:ind w:left="-180"/>
        <w:jc w:val="center"/>
        <w:rPr>
          <w:b/>
          <w:caps/>
          <w:sz w:val="28"/>
          <w:szCs w:val="28"/>
        </w:rPr>
      </w:pPr>
    </w:p>
    <w:p w:rsidR="008A7AFE" w:rsidRDefault="008A7AFE" w:rsidP="008A7AFE">
      <w:pPr>
        <w:spacing w:line="276" w:lineRule="auto"/>
        <w:rPr>
          <w:b/>
          <w:caps/>
          <w:sz w:val="28"/>
          <w:szCs w:val="28"/>
        </w:rPr>
      </w:pPr>
    </w:p>
    <w:p w:rsidR="008A7AFE" w:rsidRDefault="008A7AFE" w:rsidP="008A7AFE">
      <w:pPr>
        <w:spacing w:line="276" w:lineRule="auto"/>
        <w:ind w:left="-180"/>
        <w:jc w:val="center"/>
        <w:rPr>
          <w:b/>
          <w:caps/>
          <w:sz w:val="28"/>
          <w:szCs w:val="28"/>
        </w:rPr>
      </w:pPr>
    </w:p>
    <w:p w:rsidR="008A7AFE" w:rsidRDefault="008A7AFE" w:rsidP="008A7AFE">
      <w:pPr>
        <w:spacing w:line="276" w:lineRule="auto"/>
        <w:ind w:left="-180"/>
        <w:jc w:val="center"/>
        <w:rPr>
          <w:b/>
          <w:caps/>
          <w:sz w:val="28"/>
          <w:szCs w:val="28"/>
        </w:rPr>
      </w:pPr>
    </w:p>
    <w:tbl>
      <w:tblPr>
        <w:tblW w:w="9894" w:type="dxa"/>
        <w:tblInd w:w="-180" w:type="dxa"/>
        <w:tblLook w:val="04A0" w:firstRow="1" w:lastRow="0" w:firstColumn="1" w:lastColumn="0" w:noHBand="0" w:noVBand="1"/>
      </w:tblPr>
      <w:tblGrid>
        <w:gridCol w:w="5108"/>
        <w:gridCol w:w="4786"/>
      </w:tblGrid>
      <w:tr w:rsidR="008A7AFE" w:rsidTr="008A7AFE">
        <w:tc>
          <w:tcPr>
            <w:tcW w:w="5108" w:type="dxa"/>
          </w:tcPr>
          <w:p w:rsidR="008A7AFE" w:rsidRDefault="008A7AFE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Обсуждено и принято на</w:t>
            </w:r>
          </w:p>
          <w:p w:rsidR="008A7AFE" w:rsidRDefault="008A7AFE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заседании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педагогического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8A7AFE" w:rsidRDefault="008A7AFE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совета № 3 от 22.05.2018 г.</w:t>
            </w:r>
          </w:p>
          <w:p w:rsidR="008A7AFE" w:rsidRDefault="008A7AFE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B6004" w:rsidRDefault="008A7AF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Рассмотрено на </w:t>
            </w:r>
            <w:r w:rsidR="008B6004">
              <w:rPr>
                <w:b/>
                <w:sz w:val="28"/>
                <w:szCs w:val="28"/>
                <w:lang w:eastAsia="en-US"/>
              </w:rPr>
              <w:t xml:space="preserve">заседании     </w:t>
            </w:r>
            <w:r>
              <w:rPr>
                <w:b/>
                <w:sz w:val="28"/>
                <w:szCs w:val="28"/>
                <w:lang w:eastAsia="en-US"/>
              </w:rPr>
              <w:t>Управляюще</w:t>
            </w:r>
            <w:r w:rsidR="008B6004">
              <w:rPr>
                <w:b/>
                <w:sz w:val="28"/>
                <w:szCs w:val="28"/>
                <w:lang w:eastAsia="en-US"/>
              </w:rPr>
              <w:t>го</w:t>
            </w:r>
            <w:r>
              <w:rPr>
                <w:b/>
                <w:sz w:val="28"/>
                <w:szCs w:val="28"/>
                <w:lang w:eastAsia="en-US"/>
              </w:rPr>
              <w:t xml:space="preserve">  совете школы </w:t>
            </w:r>
          </w:p>
          <w:p w:rsidR="008A7AFE" w:rsidRDefault="008B600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A7AFE">
              <w:rPr>
                <w:b/>
                <w:sz w:val="28"/>
                <w:szCs w:val="28"/>
                <w:lang w:eastAsia="en-US"/>
              </w:rPr>
              <w:t>№ 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A7AFE">
              <w:rPr>
                <w:b/>
                <w:sz w:val="28"/>
                <w:szCs w:val="28"/>
                <w:lang w:eastAsia="en-US"/>
              </w:rPr>
              <w:t>от 21.05.2018 г.</w:t>
            </w:r>
          </w:p>
          <w:p w:rsidR="008A7AFE" w:rsidRDefault="008A7AFE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A7AFE" w:rsidRDefault="008A7AFE" w:rsidP="008A7AFE">
      <w:pPr>
        <w:pStyle w:val="ac"/>
        <w:spacing w:line="276" w:lineRule="auto"/>
        <w:ind w:left="0" w:right="0"/>
        <w:rPr>
          <w:rFonts w:ascii="Times New Roman" w:hAnsi="Times New Roman"/>
          <w:b/>
          <w:sz w:val="28"/>
          <w:szCs w:val="28"/>
        </w:rPr>
      </w:pPr>
    </w:p>
    <w:p w:rsidR="008A7AFE" w:rsidRDefault="008A7AFE" w:rsidP="008A7AFE">
      <w:pPr>
        <w:pStyle w:val="ac"/>
        <w:spacing w:line="276" w:lineRule="auto"/>
        <w:ind w:left="0" w:right="0"/>
        <w:rPr>
          <w:rFonts w:ascii="Times New Roman" w:hAnsi="Times New Roman"/>
          <w:b/>
          <w:sz w:val="28"/>
          <w:szCs w:val="28"/>
        </w:rPr>
      </w:pPr>
    </w:p>
    <w:p w:rsidR="008A7AFE" w:rsidRDefault="008A7AFE" w:rsidP="008A7AFE">
      <w:pPr>
        <w:rPr>
          <w:sz w:val="28"/>
          <w:szCs w:val="28"/>
        </w:rPr>
      </w:pPr>
    </w:p>
    <w:p w:rsidR="008A7AFE" w:rsidRDefault="008A7AFE" w:rsidP="008A7AFE">
      <w:pPr>
        <w:rPr>
          <w:sz w:val="28"/>
          <w:szCs w:val="28"/>
        </w:rPr>
      </w:pPr>
    </w:p>
    <w:p w:rsidR="00426A74" w:rsidRPr="000A6ECB" w:rsidRDefault="00426A74" w:rsidP="00D93F00">
      <w:pPr>
        <w:rPr>
          <w:b/>
          <w:sz w:val="28"/>
          <w:szCs w:val="28"/>
        </w:rPr>
      </w:pPr>
    </w:p>
    <w:p w:rsidR="00426A74" w:rsidRPr="000A6ECB" w:rsidRDefault="00426A74" w:rsidP="00426A74">
      <w:pPr>
        <w:jc w:val="center"/>
        <w:rPr>
          <w:b/>
          <w:sz w:val="28"/>
          <w:szCs w:val="28"/>
        </w:rPr>
      </w:pPr>
    </w:p>
    <w:p w:rsidR="00806F4B" w:rsidRPr="000A6ECB" w:rsidRDefault="00806F4B" w:rsidP="00426A74">
      <w:pPr>
        <w:jc w:val="center"/>
        <w:rPr>
          <w:b/>
          <w:sz w:val="28"/>
          <w:szCs w:val="28"/>
        </w:rPr>
      </w:pPr>
      <w:r w:rsidRPr="000A6ECB">
        <w:rPr>
          <w:b/>
          <w:sz w:val="28"/>
          <w:szCs w:val="28"/>
        </w:rPr>
        <w:t>УФА -2018</w:t>
      </w:r>
    </w:p>
    <w:p w:rsidR="0052061A" w:rsidRPr="000A6ECB" w:rsidRDefault="0052061A" w:rsidP="00D93F00">
      <w:pPr>
        <w:rPr>
          <w:b/>
          <w:sz w:val="28"/>
          <w:szCs w:val="28"/>
        </w:rPr>
      </w:pPr>
    </w:p>
    <w:p w:rsidR="002B0BF7" w:rsidRPr="000A6ECB" w:rsidRDefault="002B0BF7" w:rsidP="00426A74">
      <w:pPr>
        <w:jc w:val="center"/>
        <w:rPr>
          <w:b/>
          <w:sz w:val="28"/>
          <w:szCs w:val="28"/>
        </w:rPr>
      </w:pPr>
      <w:r w:rsidRPr="000A6ECB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2B0BF7" w:rsidRPr="000A6ECB" w:rsidRDefault="002B0BF7" w:rsidP="00426A74">
      <w:pPr>
        <w:jc w:val="center"/>
        <w:rPr>
          <w:b/>
          <w:sz w:val="28"/>
          <w:szCs w:val="28"/>
        </w:rPr>
      </w:pPr>
      <w:r w:rsidRPr="000A6ECB">
        <w:rPr>
          <w:b/>
          <w:sz w:val="28"/>
          <w:szCs w:val="28"/>
        </w:rPr>
        <w:t>МБОУ «Школа № 101 с углубленным изучением экономики»                                                  городского округа город Уфа РБ</w:t>
      </w:r>
    </w:p>
    <w:p w:rsidR="002B0BF7" w:rsidRPr="000A6ECB" w:rsidRDefault="00CD7EC6" w:rsidP="00426A74">
      <w:pPr>
        <w:ind w:left="360"/>
        <w:jc w:val="center"/>
        <w:rPr>
          <w:b/>
          <w:sz w:val="28"/>
          <w:szCs w:val="28"/>
        </w:rPr>
      </w:pPr>
      <w:r w:rsidRPr="000A6ECB">
        <w:rPr>
          <w:b/>
          <w:sz w:val="28"/>
          <w:szCs w:val="28"/>
        </w:rPr>
        <w:t>2018</w:t>
      </w:r>
      <w:r w:rsidR="002B0BF7" w:rsidRPr="000A6ECB">
        <w:rPr>
          <w:b/>
          <w:sz w:val="28"/>
          <w:szCs w:val="28"/>
        </w:rPr>
        <w:t>-201</w:t>
      </w:r>
      <w:r w:rsidRPr="000A6ECB">
        <w:rPr>
          <w:b/>
          <w:sz w:val="28"/>
          <w:szCs w:val="28"/>
        </w:rPr>
        <w:t>9</w:t>
      </w:r>
      <w:r w:rsidR="002B0BF7" w:rsidRPr="000A6ECB">
        <w:rPr>
          <w:b/>
          <w:sz w:val="28"/>
          <w:szCs w:val="28"/>
        </w:rPr>
        <w:t xml:space="preserve"> учебный год</w:t>
      </w:r>
    </w:p>
    <w:p w:rsidR="002B0BF7" w:rsidRPr="000A6ECB" w:rsidRDefault="002B0BF7" w:rsidP="00426A74">
      <w:pPr>
        <w:jc w:val="center"/>
        <w:rPr>
          <w:b/>
          <w:sz w:val="28"/>
          <w:szCs w:val="28"/>
        </w:rPr>
      </w:pPr>
    </w:p>
    <w:p w:rsidR="002B0BF7" w:rsidRPr="000A6ECB" w:rsidRDefault="002B0BF7" w:rsidP="00426A74">
      <w:pPr>
        <w:pStyle w:val="af0"/>
        <w:ind w:left="0" w:firstLine="708"/>
        <w:rPr>
          <w:rFonts w:ascii="Times New Roman" w:hAnsi="Times New Roman"/>
          <w:b/>
          <w:sz w:val="28"/>
          <w:szCs w:val="28"/>
        </w:rPr>
      </w:pPr>
      <w:r w:rsidRPr="000A6E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proofErr w:type="gramStart"/>
      <w:r w:rsidRPr="000A6ECB">
        <w:rPr>
          <w:sz w:val="28"/>
          <w:szCs w:val="28"/>
        </w:rPr>
        <w:t>1.1.Учебный план Муниципального бюджетного общеобразовательного учреждения «Школа № 101 с углубленным изучением экономики»</w:t>
      </w:r>
      <w:r w:rsidRPr="000A6ECB">
        <w:rPr>
          <w:b/>
          <w:sz w:val="28"/>
          <w:szCs w:val="28"/>
        </w:rPr>
        <w:t xml:space="preserve"> </w:t>
      </w:r>
      <w:r w:rsidRPr="000A6ECB">
        <w:rPr>
          <w:sz w:val="28"/>
          <w:szCs w:val="28"/>
        </w:rPr>
        <w:t>составлен на основе федерального базисного учебного плана и примерных учебных планов для образовательных организаций Российской Федерации, реализующих программы общего образования,  регионального базисного учебного плана и примерных учебных планов для образовательных организаций Республики Башкортостан, реализующих основные образовательные программы – образовательные программы начального общего, основного общего и среднего общего образования</w:t>
      </w:r>
      <w:proofErr w:type="gramEnd"/>
      <w:r w:rsidRPr="000A6ECB">
        <w:rPr>
          <w:sz w:val="28"/>
          <w:szCs w:val="28"/>
        </w:rPr>
        <w:t xml:space="preserve"> (утвержден приказом МО РБ  № 905 от 29.04.2015г.)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Основой для формирования Учебного плана МБОУ «Школа №101 </w:t>
      </w:r>
      <w:r w:rsidR="0052061A" w:rsidRPr="000A6ECB">
        <w:rPr>
          <w:sz w:val="28"/>
          <w:szCs w:val="28"/>
        </w:rPr>
        <w:t xml:space="preserve">                    </w:t>
      </w:r>
      <w:r w:rsidRPr="000A6ECB">
        <w:rPr>
          <w:sz w:val="28"/>
          <w:szCs w:val="28"/>
        </w:rPr>
        <w:t>с углубленным изучением экономики» является следующая нормативно-правовая база:</w:t>
      </w:r>
    </w:p>
    <w:p w:rsidR="002B0BF7" w:rsidRPr="000A6ECB" w:rsidRDefault="002B0BF7" w:rsidP="00426A74">
      <w:pPr>
        <w:pStyle w:val="af0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t>Федеральный за</w:t>
      </w:r>
      <w:r w:rsidR="00F9410C" w:rsidRPr="000A6ECB">
        <w:rPr>
          <w:rFonts w:ascii="Times New Roman" w:hAnsi="Times New Roman"/>
          <w:sz w:val="28"/>
          <w:szCs w:val="28"/>
        </w:rPr>
        <w:t>кон Российской Федерации от 29.12.2012</w:t>
      </w:r>
      <w:r w:rsidRPr="000A6ECB">
        <w:rPr>
          <w:rFonts w:ascii="Times New Roman" w:hAnsi="Times New Roman"/>
          <w:sz w:val="28"/>
          <w:szCs w:val="28"/>
        </w:rPr>
        <w:t>г.</w:t>
      </w:r>
      <w:r w:rsidR="00F9410C" w:rsidRPr="000A6ECB">
        <w:rPr>
          <w:rFonts w:ascii="Times New Roman" w:hAnsi="Times New Roman"/>
          <w:sz w:val="28"/>
          <w:szCs w:val="28"/>
        </w:rPr>
        <w:t xml:space="preserve"> </w:t>
      </w:r>
      <w:r w:rsidRPr="000A6ECB">
        <w:rPr>
          <w:rFonts w:ascii="Times New Roman" w:hAnsi="Times New Roman"/>
          <w:sz w:val="28"/>
          <w:szCs w:val="28"/>
        </w:rPr>
        <w:t>№ 273-ФЗ «Об образовании в Российской Федерации»;</w:t>
      </w:r>
    </w:p>
    <w:p w:rsidR="0052061A" w:rsidRDefault="0052061A" w:rsidP="00426A74">
      <w:pPr>
        <w:pStyle w:val="af0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t>Закон Республики Башкортостан от 01.07.2013</w:t>
      </w:r>
      <w:r w:rsidR="00F9410C" w:rsidRPr="000A6ECB">
        <w:rPr>
          <w:rFonts w:ascii="Times New Roman" w:hAnsi="Times New Roman"/>
          <w:sz w:val="28"/>
          <w:szCs w:val="28"/>
        </w:rPr>
        <w:t>г.</w:t>
      </w:r>
      <w:r w:rsidRPr="000A6ECB">
        <w:rPr>
          <w:rFonts w:ascii="Times New Roman" w:hAnsi="Times New Roman"/>
          <w:sz w:val="28"/>
          <w:szCs w:val="28"/>
        </w:rPr>
        <w:t xml:space="preserve"> №</w:t>
      </w:r>
      <w:r w:rsidR="00F9410C" w:rsidRPr="000A6ECB">
        <w:rPr>
          <w:rFonts w:ascii="Times New Roman" w:hAnsi="Times New Roman"/>
          <w:sz w:val="28"/>
          <w:szCs w:val="28"/>
        </w:rPr>
        <w:t xml:space="preserve"> </w:t>
      </w:r>
      <w:r w:rsidRPr="000A6ECB">
        <w:rPr>
          <w:rFonts w:ascii="Times New Roman" w:hAnsi="Times New Roman"/>
          <w:sz w:val="28"/>
          <w:szCs w:val="28"/>
        </w:rPr>
        <w:t>696-3 «Об образовании в Республике Башкортостан»;</w:t>
      </w:r>
    </w:p>
    <w:p w:rsidR="00FF7A4A" w:rsidRPr="000A6ECB" w:rsidRDefault="00FF7A4A" w:rsidP="00FF7A4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sz w:val="28"/>
          <w:szCs w:val="28"/>
        </w:rPr>
        <w:t>Закон Российской Федерации «О языках народов Российской Федерации»</w:t>
      </w:r>
      <w:r>
        <w:rPr>
          <w:sz w:val="28"/>
          <w:szCs w:val="28"/>
        </w:rPr>
        <w:t xml:space="preserve"> от 25.10.1991г. № 1807-1</w:t>
      </w:r>
      <w:r w:rsidRPr="000A6ECB">
        <w:rPr>
          <w:sz w:val="28"/>
          <w:szCs w:val="28"/>
        </w:rPr>
        <w:t>;</w:t>
      </w:r>
    </w:p>
    <w:p w:rsidR="00FF7A4A" w:rsidRPr="00FF7A4A" w:rsidRDefault="00FF7A4A" w:rsidP="00FF7A4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A6ECB">
        <w:rPr>
          <w:bCs/>
          <w:sz w:val="28"/>
          <w:szCs w:val="28"/>
        </w:rPr>
        <w:t>Закон Республики Башкортостан «О языках н</w:t>
      </w:r>
      <w:r>
        <w:rPr>
          <w:bCs/>
          <w:sz w:val="28"/>
          <w:szCs w:val="28"/>
        </w:rPr>
        <w:t>ародов Республики Башкортостан»</w:t>
      </w:r>
      <w:r w:rsidR="00425F4B">
        <w:rPr>
          <w:bCs/>
          <w:sz w:val="28"/>
          <w:szCs w:val="28"/>
        </w:rPr>
        <w:t xml:space="preserve"> от 15.02.1999г. № 216-з (с изменениями на 28.03.2014г.)</w:t>
      </w:r>
      <w:r>
        <w:rPr>
          <w:bCs/>
          <w:sz w:val="28"/>
          <w:szCs w:val="28"/>
        </w:rPr>
        <w:t>;</w:t>
      </w:r>
    </w:p>
    <w:p w:rsidR="0052061A" w:rsidRPr="000A6ECB" w:rsidRDefault="0052061A" w:rsidP="005206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 xml:space="preserve">Санитарно-эпидемиологические правила и нормативы СанПиН                  2.4.2.2821-10 </w:t>
      </w:r>
      <w:r w:rsidRPr="000A6ECB">
        <w:rPr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Российской Федерации </w:t>
      </w:r>
      <w:r w:rsidR="00F9410C" w:rsidRPr="000A6ECB">
        <w:rPr>
          <w:sz w:val="28"/>
          <w:szCs w:val="28"/>
        </w:rPr>
        <w:t>от 29.12.2010</w:t>
      </w:r>
      <w:r w:rsidRPr="000A6ECB">
        <w:rPr>
          <w:sz w:val="28"/>
          <w:szCs w:val="28"/>
        </w:rPr>
        <w:t>г. № 189) (изменения от 2015 года);</w:t>
      </w:r>
    </w:p>
    <w:p w:rsidR="0052061A" w:rsidRPr="000A6ECB" w:rsidRDefault="0052061A" w:rsidP="005206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sz w:val="28"/>
          <w:szCs w:val="28"/>
        </w:rPr>
        <w:t>Постановление Главного государственного санитарного врача Российской Федерации «Об изменении в СанПиН» от 24.11.2015г. №</w:t>
      </w:r>
      <w:r w:rsidR="00F9410C" w:rsidRPr="000A6ECB">
        <w:rPr>
          <w:sz w:val="28"/>
          <w:szCs w:val="28"/>
        </w:rPr>
        <w:t xml:space="preserve"> </w:t>
      </w:r>
      <w:r w:rsidRPr="000A6ECB">
        <w:rPr>
          <w:sz w:val="28"/>
          <w:szCs w:val="28"/>
        </w:rPr>
        <w:t>81;</w:t>
      </w:r>
    </w:p>
    <w:p w:rsidR="00F9410C" w:rsidRPr="000A6ECB" w:rsidRDefault="00F9410C" w:rsidP="00F9410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 xml:space="preserve">Приказ Министерства </w:t>
      </w:r>
      <w:r w:rsidRPr="000A6ECB">
        <w:rPr>
          <w:sz w:val="28"/>
          <w:szCs w:val="28"/>
        </w:rPr>
        <w:t xml:space="preserve">образования и науки </w:t>
      </w:r>
      <w:r w:rsidRPr="000A6ECB">
        <w:rPr>
          <w:bCs/>
          <w:sz w:val="28"/>
          <w:szCs w:val="28"/>
        </w:rPr>
        <w:t>Российской Федерации (</w:t>
      </w:r>
      <w:proofErr w:type="spellStart"/>
      <w:r w:rsidRPr="000A6ECB">
        <w:rPr>
          <w:bCs/>
          <w:sz w:val="28"/>
          <w:szCs w:val="28"/>
        </w:rPr>
        <w:t>Минобрнауки</w:t>
      </w:r>
      <w:proofErr w:type="spellEnd"/>
      <w:r w:rsidRPr="000A6ECB">
        <w:rPr>
          <w:bCs/>
          <w:sz w:val="28"/>
          <w:szCs w:val="28"/>
        </w:rPr>
        <w:t xml:space="preserve"> России)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B0BF7" w:rsidRPr="000A6ECB" w:rsidRDefault="002B0BF7" w:rsidP="00426A74">
      <w:pPr>
        <w:pStyle w:val="af0"/>
        <w:numPr>
          <w:ilvl w:val="0"/>
          <w:numId w:val="4"/>
        </w:numPr>
        <w:shd w:val="clear" w:color="auto" w:fill="FFFFFF"/>
        <w:tabs>
          <w:tab w:val="left" w:pos="0"/>
        </w:tabs>
        <w:ind w:left="0" w:right="51" w:firstLine="0"/>
        <w:rPr>
          <w:rFonts w:ascii="Times New Roman" w:hAnsi="Times New Roman"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 w:rsidRPr="000A6ECB">
        <w:rPr>
          <w:rStyle w:val="af3"/>
          <w:rFonts w:ascii="Times New Roman" w:hAnsi="Times New Roman"/>
          <w:b w:val="0"/>
          <w:sz w:val="28"/>
          <w:szCs w:val="28"/>
        </w:rPr>
        <w:t>Российской Федерации</w:t>
      </w:r>
      <w:r w:rsidRPr="000A6EC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0A6ECB">
        <w:rPr>
          <w:rFonts w:ascii="Times New Roman" w:hAnsi="Times New Roman"/>
          <w:sz w:val="28"/>
          <w:szCs w:val="28"/>
        </w:rPr>
        <w:t>от 06.10.2009г. № 373 «Об утверждении и введении в действие Федерального государственного образовательного стандарта  начального  общего обр</w:t>
      </w:r>
      <w:r w:rsidR="00F9410C" w:rsidRPr="000A6ECB">
        <w:rPr>
          <w:rFonts w:ascii="Times New Roman" w:hAnsi="Times New Roman"/>
          <w:sz w:val="28"/>
          <w:szCs w:val="28"/>
        </w:rPr>
        <w:t>азования</w:t>
      </w:r>
      <w:r w:rsidRPr="000A6ECB">
        <w:rPr>
          <w:rFonts w:ascii="Times New Roman" w:hAnsi="Times New Roman"/>
          <w:sz w:val="28"/>
          <w:szCs w:val="28"/>
        </w:rPr>
        <w:t>;</w:t>
      </w:r>
    </w:p>
    <w:p w:rsidR="002B0BF7" w:rsidRPr="000A6ECB" w:rsidRDefault="002B0BF7" w:rsidP="00426A74">
      <w:pPr>
        <w:pStyle w:val="af0"/>
        <w:numPr>
          <w:ilvl w:val="0"/>
          <w:numId w:val="4"/>
        </w:numPr>
        <w:shd w:val="clear" w:color="auto" w:fill="FFFFFF"/>
        <w:tabs>
          <w:tab w:val="left" w:pos="0"/>
        </w:tabs>
        <w:ind w:left="0" w:right="51" w:firstLine="0"/>
        <w:rPr>
          <w:rFonts w:ascii="Times New Roman" w:hAnsi="Times New Roman"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lastRenderedPageBreak/>
        <w:t>Федеральный государственный образовательный стандар</w:t>
      </w:r>
      <w:r w:rsidR="00F9410C" w:rsidRPr="000A6ECB">
        <w:rPr>
          <w:rFonts w:ascii="Times New Roman" w:hAnsi="Times New Roman"/>
          <w:sz w:val="28"/>
          <w:szCs w:val="28"/>
        </w:rPr>
        <w:t>т основного общего образования</w:t>
      </w:r>
      <w:proofErr w:type="gramStart"/>
      <w:r w:rsidR="00F9410C" w:rsidRPr="000A6E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9410C" w:rsidRPr="000A6ECB">
        <w:rPr>
          <w:rFonts w:ascii="Times New Roman" w:hAnsi="Times New Roman"/>
          <w:sz w:val="28"/>
          <w:szCs w:val="28"/>
        </w:rPr>
        <w:t xml:space="preserve"> утвержденный п</w:t>
      </w:r>
      <w:r w:rsidRPr="000A6ECB">
        <w:rPr>
          <w:rFonts w:ascii="Times New Roman" w:hAnsi="Times New Roman"/>
          <w:sz w:val="28"/>
          <w:szCs w:val="28"/>
        </w:rPr>
        <w:t>риказ</w:t>
      </w:r>
      <w:r w:rsidR="00F9410C" w:rsidRPr="000A6ECB">
        <w:rPr>
          <w:rFonts w:ascii="Times New Roman" w:hAnsi="Times New Roman"/>
          <w:sz w:val="28"/>
          <w:szCs w:val="28"/>
        </w:rPr>
        <w:t>ом</w:t>
      </w:r>
      <w:r w:rsidRPr="000A6ECB">
        <w:rPr>
          <w:rFonts w:ascii="Times New Roman" w:hAnsi="Times New Roman"/>
          <w:sz w:val="28"/>
          <w:szCs w:val="28"/>
        </w:rPr>
        <w:t xml:space="preserve"> Министерства образования и науки Ро</w:t>
      </w:r>
      <w:r w:rsidR="00F9410C" w:rsidRPr="000A6ECB">
        <w:rPr>
          <w:rFonts w:ascii="Times New Roman" w:hAnsi="Times New Roman"/>
          <w:sz w:val="28"/>
          <w:szCs w:val="28"/>
        </w:rPr>
        <w:t>ссийской Федерации от 17.12.</w:t>
      </w:r>
      <w:r w:rsidRPr="000A6ECB">
        <w:rPr>
          <w:rFonts w:ascii="Times New Roman" w:hAnsi="Times New Roman"/>
          <w:sz w:val="28"/>
          <w:szCs w:val="28"/>
        </w:rPr>
        <w:t>201</w:t>
      </w:r>
      <w:r w:rsidR="00F9410C" w:rsidRPr="000A6ECB">
        <w:rPr>
          <w:rFonts w:ascii="Times New Roman" w:hAnsi="Times New Roman"/>
          <w:sz w:val="28"/>
          <w:szCs w:val="28"/>
        </w:rPr>
        <w:t>0г. № 1897 в редакции от 31.12.2015г.</w:t>
      </w:r>
    </w:p>
    <w:p w:rsidR="004D17D1" w:rsidRPr="000A6ECB" w:rsidRDefault="00F9410C" w:rsidP="00F9410C">
      <w:pPr>
        <w:pStyle w:val="af0"/>
        <w:numPr>
          <w:ilvl w:val="0"/>
          <w:numId w:val="3"/>
        </w:numPr>
        <w:shd w:val="clear" w:color="auto" w:fill="FFFFFF"/>
        <w:tabs>
          <w:tab w:val="left" w:pos="0"/>
        </w:tabs>
        <w:ind w:left="0" w:right="51" w:firstLine="0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t xml:space="preserve">Приказ Министерства образования </w:t>
      </w:r>
      <w:r w:rsidRPr="000A6ECB">
        <w:rPr>
          <w:rStyle w:val="af3"/>
          <w:rFonts w:ascii="Times New Roman" w:hAnsi="Times New Roman"/>
          <w:b w:val="0"/>
          <w:sz w:val="28"/>
          <w:szCs w:val="28"/>
        </w:rPr>
        <w:t>Российской Федерации от 05.03.2004г. № 1089 «Об утверждении федерального компонента государственных стандартов начального общего, основного общего и среднего (полного) образования»</w:t>
      </w:r>
      <w:r w:rsidR="004D17D1" w:rsidRPr="000A6ECB">
        <w:rPr>
          <w:rStyle w:val="af3"/>
          <w:rFonts w:ascii="Times New Roman" w:hAnsi="Times New Roman"/>
          <w:b w:val="0"/>
          <w:sz w:val="28"/>
          <w:szCs w:val="28"/>
        </w:rPr>
        <w:t>;</w:t>
      </w:r>
    </w:p>
    <w:p w:rsidR="00F9410C" w:rsidRPr="000A6ECB" w:rsidRDefault="004D17D1" w:rsidP="00F9410C">
      <w:pPr>
        <w:pStyle w:val="af0"/>
        <w:numPr>
          <w:ilvl w:val="0"/>
          <w:numId w:val="3"/>
        </w:numPr>
        <w:shd w:val="clear" w:color="auto" w:fill="FFFFFF"/>
        <w:tabs>
          <w:tab w:val="left" w:pos="0"/>
        </w:tabs>
        <w:ind w:left="0" w:right="51" w:firstLine="0"/>
        <w:rPr>
          <w:rFonts w:ascii="Times New Roman" w:hAnsi="Times New Roman"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 w:rsidRPr="000A6ECB">
        <w:rPr>
          <w:rStyle w:val="af3"/>
          <w:rFonts w:ascii="Times New Roman" w:hAnsi="Times New Roman"/>
          <w:b w:val="0"/>
          <w:sz w:val="28"/>
          <w:szCs w:val="28"/>
        </w:rPr>
        <w:t>Российской Федерации от 19.12.2014г. № 1598 «Об утверждении</w:t>
      </w:r>
      <w:r w:rsidRPr="000A6ECB">
        <w:rPr>
          <w:rFonts w:ascii="Times New Roman" w:hAnsi="Times New Roman"/>
          <w:sz w:val="28"/>
          <w:szCs w:val="28"/>
        </w:rPr>
        <w:t xml:space="preserve"> ФГОС НОО обучающихся с ограниченными возможностями здоровья»;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sz w:val="28"/>
          <w:szCs w:val="28"/>
        </w:rPr>
        <w:t xml:space="preserve"> Приказ Министерства образования и науки </w:t>
      </w:r>
      <w:r w:rsidRPr="000A6ECB">
        <w:rPr>
          <w:rStyle w:val="af3"/>
          <w:b w:val="0"/>
          <w:sz w:val="28"/>
          <w:szCs w:val="28"/>
        </w:rPr>
        <w:t xml:space="preserve">Российской Федерации </w:t>
      </w:r>
      <w:r w:rsidR="00617EE2" w:rsidRPr="000A6ECB">
        <w:rPr>
          <w:rStyle w:val="af3"/>
          <w:b w:val="0"/>
          <w:sz w:val="28"/>
          <w:szCs w:val="28"/>
        </w:rPr>
        <w:t xml:space="preserve">             </w:t>
      </w:r>
      <w:r w:rsidRPr="000A6ECB">
        <w:rPr>
          <w:rStyle w:val="af3"/>
          <w:b w:val="0"/>
          <w:sz w:val="28"/>
          <w:szCs w:val="28"/>
        </w:rPr>
        <w:t xml:space="preserve">№ 1241  от 26.11.2010г. </w:t>
      </w:r>
      <w:r w:rsidRPr="000A6ECB">
        <w:rPr>
          <w:b/>
          <w:sz w:val="28"/>
          <w:szCs w:val="28"/>
        </w:rPr>
        <w:t>«</w:t>
      </w:r>
      <w:r w:rsidRPr="000A6ECB">
        <w:rPr>
          <w:rStyle w:val="af3"/>
          <w:b w:val="0"/>
          <w:sz w:val="28"/>
          <w:szCs w:val="28"/>
        </w:rPr>
        <w:t xml:space="preserve">О внесении изменений и дополнений в федеральный государственный образовательный стандарт начального общего образования, утверждённый  приказом </w:t>
      </w:r>
      <w:r w:rsidRPr="000A6ECB">
        <w:rPr>
          <w:sz w:val="28"/>
          <w:szCs w:val="28"/>
        </w:rPr>
        <w:t>Министерства образования и науки</w:t>
      </w:r>
      <w:r w:rsidRPr="000A6ECB">
        <w:rPr>
          <w:b/>
          <w:sz w:val="28"/>
          <w:szCs w:val="28"/>
        </w:rPr>
        <w:t xml:space="preserve"> </w:t>
      </w:r>
      <w:r w:rsidRPr="000A6ECB">
        <w:rPr>
          <w:rStyle w:val="af3"/>
          <w:b w:val="0"/>
          <w:sz w:val="28"/>
          <w:szCs w:val="28"/>
        </w:rPr>
        <w:t>Российской Федерации от 6 октября 2009 г. № 373»;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Style w:val="af3"/>
        </w:rPr>
      </w:pPr>
      <w:r w:rsidRPr="000A6ECB">
        <w:rPr>
          <w:sz w:val="28"/>
          <w:szCs w:val="28"/>
        </w:rPr>
        <w:t xml:space="preserve">Приказ Министерства образования и науки </w:t>
      </w:r>
      <w:r w:rsidRPr="000A6ECB">
        <w:rPr>
          <w:rStyle w:val="af3"/>
          <w:b w:val="0"/>
          <w:sz w:val="28"/>
          <w:szCs w:val="28"/>
        </w:rPr>
        <w:t xml:space="preserve">Российской Федерации от 29.12.2014г.  № 1643 </w:t>
      </w:r>
      <w:r w:rsidRPr="000A6ECB">
        <w:rPr>
          <w:b/>
          <w:sz w:val="28"/>
          <w:szCs w:val="28"/>
        </w:rPr>
        <w:t>«</w:t>
      </w:r>
      <w:r w:rsidRPr="000A6ECB">
        <w:rPr>
          <w:rStyle w:val="af3"/>
          <w:b w:val="0"/>
          <w:sz w:val="28"/>
          <w:szCs w:val="28"/>
        </w:rPr>
        <w:t>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</w:t>
      </w:r>
      <w:r w:rsidR="0022250C" w:rsidRPr="000A6ECB">
        <w:rPr>
          <w:rStyle w:val="af3"/>
          <w:b w:val="0"/>
          <w:sz w:val="28"/>
          <w:szCs w:val="28"/>
        </w:rPr>
        <w:t>зования»</w:t>
      </w:r>
      <w:r w:rsidRPr="000A6ECB">
        <w:rPr>
          <w:rStyle w:val="af3"/>
          <w:b w:val="0"/>
          <w:sz w:val="28"/>
          <w:szCs w:val="28"/>
        </w:rPr>
        <w:t>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A6ECB">
        <w:rPr>
          <w:sz w:val="28"/>
          <w:szCs w:val="28"/>
        </w:rPr>
        <w:t xml:space="preserve">Приказ Министерства образования и науки </w:t>
      </w:r>
      <w:r w:rsidRPr="000A6ECB">
        <w:rPr>
          <w:bCs/>
          <w:sz w:val="28"/>
          <w:szCs w:val="28"/>
        </w:rPr>
        <w:t xml:space="preserve">Российской Федерации </w:t>
      </w:r>
      <w:r w:rsidR="0022250C" w:rsidRPr="000A6ECB">
        <w:rPr>
          <w:bCs/>
          <w:sz w:val="28"/>
          <w:szCs w:val="28"/>
        </w:rPr>
        <w:t>от 31.01.2012г.</w:t>
      </w:r>
      <w:r w:rsidR="0022250C" w:rsidRPr="000A6ECB">
        <w:t xml:space="preserve"> </w:t>
      </w:r>
      <w:r w:rsidR="0022250C" w:rsidRPr="000A6ECB">
        <w:rPr>
          <w:bCs/>
          <w:sz w:val="28"/>
          <w:szCs w:val="28"/>
        </w:rPr>
        <w:t xml:space="preserve">№ </w:t>
      </w:r>
      <w:r w:rsidRPr="000A6ECB">
        <w:rPr>
          <w:bCs/>
          <w:sz w:val="28"/>
          <w:szCs w:val="28"/>
        </w:rPr>
        <w:t>69 «О  внесении изменений в федеральный                                    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</w:t>
      </w:r>
      <w:r w:rsidR="0022250C" w:rsidRPr="000A6ECB">
        <w:rPr>
          <w:bCs/>
          <w:sz w:val="28"/>
          <w:szCs w:val="28"/>
        </w:rPr>
        <w:t>вания Российской Федерации от 05.03.</w:t>
      </w:r>
      <w:r w:rsidRPr="000A6ECB">
        <w:rPr>
          <w:bCs/>
          <w:sz w:val="28"/>
          <w:szCs w:val="28"/>
        </w:rPr>
        <w:t>2004г. № 1089»;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>Распоряжение Правительства РФ от 28.01.2012г. № 84-р «Об утверждении плана мероприятий по введению с 2012-2013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 xml:space="preserve">Приказ </w:t>
      </w:r>
      <w:proofErr w:type="spellStart"/>
      <w:r w:rsidRPr="000A6ECB">
        <w:rPr>
          <w:bCs/>
          <w:sz w:val="28"/>
          <w:szCs w:val="28"/>
        </w:rPr>
        <w:t>Минобрнауки</w:t>
      </w:r>
      <w:proofErr w:type="spellEnd"/>
      <w:r w:rsidRPr="000A6ECB">
        <w:rPr>
          <w:bCs/>
          <w:sz w:val="28"/>
          <w:szCs w:val="28"/>
        </w:rPr>
        <w:t xml:space="preserve"> России от 17.05.2012г. № 413 (ред. от 29.12.2014г.) «Об утверждении федерального государственного образовательного стандарта среднего общего образ</w:t>
      </w:r>
      <w:r w:rsidR="0022250C" w:rsidRPr="000A6ECB">
        <w:rPr>
          <w:bCs/>
          <w:sz w:val="28"/>
          <w:szCs w:val="28"/>
        </w:rPr>
        <w:t>ования»</w:t>
      </w:r>
      <w:r w:rsidRPr="000A6ECB">
        <w:rPr>
          <w:bCs/>
          <w:sz w:val="28"/>
          <w:szCs w:val="28"/>
        </w:rPr>
        <w:t>;</w:t>
      </w:r>
    </w:p>
    <w:p w:rsidR="004D17D1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 xml:space="preserve">Приказ </w:t>
      </w:r>
      <w:r w:rsidRPr="000A6ECB">
        <w:rPr>
          <w:sz w:val="28"/>
          <w:szCs w:val="28"/>
        </w:rPr>
        <w:t xml:space="preserve">Министерства образования и науки </w:t>
      </w:r>
      <w:r w:rsidRPr="000A6ECB">
        <w:rPr>
          <w:bCs/>
          <w:sz w:val="28"/>
          <w:szCs w:val="28"/>
        </w:rPr>
        <w:t>Российской Федерации                       от 30.08.2010г.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</w:t>
      </w:r>
      <w:r w:rsidR="004D17D1" w:rsidRPr="000A6ECB">
        <w:rPr>
          <w:bCs/>
          <w:sz w:val="28"/>
          <w:szCs w:val="28"/>
        </w:rPr>
        <w:t>их программы общего образования» и методических рекомендаций о введении 3-его часа физической культуры в недельный объем учебной нагрузки обучающихся;</w:t>
      </w:r>
      <w:r w:rsidRPr="000A6ECB">
        <w:rPr>
          <w:bCs/>
          <w:sz w:val="28"/>
          <w:szCs w:val="28"/>
        </w:rPr>
        <w:t xml:space="preserve"> </w:t>
      </w:r>
    </w:p>
    <w:p w:rsidR="009C3CDC" w:rsidRPr="000A6ECB" w:rsidRDefault="009C3CDC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sz w:val="28"/>
          <w:szCs w:val="28"/>
        </w:rPr>
        <w:t xml:space="preserve">Приказ Министерства образования и науки РФ </w:t>
      </w:r>
      <w:r w:rsidR="00020626" w:rsidRPr="000A6ECB">
        <w:rPr>
          <w:sz w:val="28"/>
          <w:szCs w:val="28"/>
        </w:rPr>
        <w:t xml:space="preserve">от 07.06.2017г. </w:t>
      </w:r>
      <w:r w:rsidRPr="000A6ECB">
        <w:rPr>
          <w:sz w:val="28"/>
          <w:szCs w:val="28"/>
        </w:rPr>
        <w:t>№</w:t>
      </w:r>
      <w:r w:rsidR="00020626" w:rsidRPr="000A6ECB">
        <w:rPr>
          <w:sz w:val="28"/>
          <w:szCs w:val="28"/>
        </w:rPr>
        <w:t xml:space="preserve"> 506 «О внесении изменений в федеральный компонент государственных образовательных стандартов </w:t>
      </w:r>
      <w:r w:rsidR="00020626" w:rsidRPr="000A6ECB">
        <w:rPr>
          <w:bCs/>
          <w:sz w:val="28"/>
          <w:szCs w:val="28"/>
        </w:rPr>
        <w:t xml:space="preserve">начального общего, основного общего и </w:t>
      </w:r>
      <w:r w:rsidR="00020626" w:rsidRPr="000A6ECB">
        <w:rPr>
          <w:bCs/>
          <w:sz w:val="28"/>
          <w:szCs w:val="28"/>
        </w:rPr>
        <w:lastRenderedPageBreak/>
        <w:t>среднего (полного) общего образования, утвержденный приказом Министерства образования Российской Федерации от 05.03.2004г. № 1089»;</w:t>
      </w:r>
    </w:p>
    <w:p w:rsidR="00020626" w:rsidRPr="000A6ECB" w:rsidRDefault="00020626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 xml:space="preserve">Приказ Министерства </w:t>
      </w:r>
      <w:r w:rsidRPr="000A6ECB">
        <w:rPr>
          <w:sz w:val="28"/>
          <w:szCs w:val="28"/>
        </w:rPr>
        <w:t xml:space="preserve">образования </w:t>
      </w:r>
      <w:r w:rsidRPr="000A6ECB">
        <w:rPr>
          <w:bCs/>
          <w:sz w:val="28"/>
          <w:szCs w:val="28"/>
        </w:rPr>
        <w:t>Российской Федерации</w:t>
      </w:r>
      <w:r w:rsidR="00BC31CB" w:rsidRPr="000A6ECB">
        <w:rPr>
          <w:bCs/>
          <w:sz w:val="28"/>
          <w:szCs w:val="28"/>
        </w:rPr>
        <w:t xml:space="preserve"> от 09.03.2004г. № 1312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r w:rsidRPr="000A6ECB">
        <w:rPr>
          <w:bCs/>
          <w:sz w:val="28"/>
          <w:szCs w:val="28"/>
        </w:rPr>
        <w:t xml:space="preserve">               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 xml:space="preserve">Приказ Министерства </w:t>
      </w:r>
      <w:r w:rsidRPr="000A6ECB">
        <w:rPr>
          <w:sz w:val="28"/>
          <w:szCs w:val="28"/>
        </w:rPr>
        <w:t xml:space="preserve">образования и науки </w:t>
      </w:r>
      <w:r w:rsidRPr="000A6ECB">
        <w:rPr>
          <w:bCs/>
          <w:sz w:val="28"/>
          <w:szCs w:val="28"/>
        </w:rPr>
        <w:t xml:space="preserve">Российской Федерации </w:t>
      </w:r>
      <w:r w:rsidR="00617EE2" w:rsidRPr="000A6ECB">
        <w:rPr>
          <w:bCs/>
          <w:sz w:val="28"/>
          <w:szCs w:val="28"/>
        </w:rPr>
        <w:t xml:space="preserve">              </w:t>
      </w:r>
      <w:r w:rsidRPr="000A6ECB">
        <w:rPr>
          <w:bCs/>
          <w:sz w:val="28"/>
          <w:szCs w:val="28"/>
        </w:rPr>
        <w:t xml:space="preserve">№ 1644 от 29 декабря 2014г. «О внесении изменений в приказ </w:t>
      </w:r>
      <w:r w:rsidRPr="000A6ECB">
        <w:rPr>
          <w:sz w:val="28"/>
          <w:szCs w:val="28"/>
        </w:rPr>
        <w:t xml:space="preserve">Министерства образования и науки </w:t>
      </w:r>
      <w:r w:rsidRPr="000A6ECB">
        <w:rPr>
          <w:bCs/>
          <w:sz w:val="28"/>
          <w:szCs w:val="28"/>
        </w:rPr>
        <w:t>Российской Федерации № 1897 от 17 декабря 2010г. «Об утверждении федерального государственного образовательного стандарта основного общего образования»</w:t>
      </w:r>
      <w:r w:rsidR="004C3D85" w:rsidRPr="000A6ECB">
        <w:rPr>
          <w:bCs/>
          <w:sz w:val="28"/>
          <w:szCs w:val="28"/>
        </w:rPr>
        <w:t>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 xml:space="preserve">Приказ </w:t>
      </w:r>
      <w:proofErr w:type="spellStart"/>
      <w:r w:rsidRPr="000A6ECB">
        <w:rPr>
          <w:bCs/>
          <w:sz w:val="28"/>
          <w:szCs w:val="28"/>
        </w:rPr>
        <w:t>Минобрнауки</w:t>
      </w:r>
      <w:proofErr w:type="spellEnd"/>
      <w:r w:rsidRPr="000A6ECB">
        <w:rPr>
          <w:bCs/>
          <w:sz w:val="28"/>
          <w:szCs w:val="28"/>
        </w:rPr>
        <w:t xml:space="preserve"> России от </w:t>
      </w:r>
      <w:r w:rsidR="00334477" w:rsidRPr="000A6ECB">
        <w:rPr>
          <w:bCs/>
          <w:sz w:val="28"/>
          <w:szCs w:val="28"/>
        </w:rPr>
        <w:t>18</w:t>
      </w:r>
      <w:r w:rsidRPr="000A6ECB">
        <w:rPr>
          <w:bCs/>
          <w:sz w:val="28"/>
          <w:szCs w:val="28"/>
        </w:rPr>
        <w:t>.0</w:t>
      </w:r>
      <w:r w:rsidR="00334477" w:rsidRPr="000A6ECB">
        <w:rPr>
          <w:bCs/>
          <w:sz w:val="28"/>
          <w:szCs w:val="28"/>
        </w:rPr>
        <w:t>7</w:t>
      </w:r>
      <w:r w:rsidRPr="000A6ECB">
        <w:rPr>
          <w:bCs/>
          <w:sz w:val="28"/>
          <w:szCs w:val="28"/>
        </w:rPr>
        <w:t>.201</w:t>
      </w:r>
      <w:r w:rsidR="00334477" w:rsidRPr="000A6ECB">
        <w:rPr>
          <w:bCs/>
          <w:sz w:val="28"/>
          <w:szCs w:val="28"/>
        </w:rPr>
        <w:t>6</w:t>
      </w:r>
      <w:r w:rsidRPr="000A6ECB">
        <w:rPr>
          <w:bCs/>
          <w:sz w:val="28"/>
          <w:szCs w:val="28"/>
        </w:rPr>
        <w:t xml:space="preserve">г. № </w:t>
      </w:r>
      <w:r w:rsidR="00334477" w:rsidRPr="000A6ECB">
        <w:rPr>
          <w:bCs/>
          <w:sz w:val="28"/>
          <w:szCs w:val="28"/>
        </w:rPr>
        <w:t>870</w:t>
      </w:r>
      <w:r w:rsidRPr="000A6ECB">
        <w:rPr>
          <w:bCs/>
          <w:sz w:val="28"/>
          <w:szCs w:val="28"/>
        </w:rPr>
        <w:t xml:space="preserve">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 xml:space="preserve">Приказ </w:t>
      </w:r>
      <w:proofErr w:type="spellStart"/>
      <w:r w:rsidRPr="000A6ECB">
        <w:rPr>
          <w:bCs/>
          <w:sz w:val="28"/>
          <w:szCs w:val="28"/>
        </w:rPr>
        <w:t>Минобрнауки</w:t>
      </w:r>
      <w:proofErr w:type="spellEnd"/>
      <w:r w:rsidRPr="000A6ECB">
        <w:rPr>
          <w:bCs/>
          <w:sz w:val="28"/>
          <w:szCs w:val="28"/>
        </w:rPr>
        <w:t xml:space="preserve"> России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>Письмо Департамента государственной политики в сфере общего образования от 29.04.2014г. № 08-546 «О федеральном перечне учебников»;</w:t>
      </w:r>
    </w:p>
    <w:p w:rsidR="00287FE5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bCs/>
          <w:sz w:val="28"/>
          <w:szCs w:val="28"/>
        </w:rPr>
        <w:t xml:space="preserve">Приказ </w:t>
      </w:r>
      <w:proofErr w:type="spellStart"/>
      <w:r w:rsidRPr="000A6ECB">
        <w:rPr>
          <w:bCs/>
          <w:sz w:val="28"/>
          <w:szCs w:val="28"/>
        </w:rPr>
        <w:t>Минобрнауки</w:t>
      </w:r>
      <w:proofErr w:type="spellEnd"/>
      <w:r w:rsidRPr="000A6ECB">
        <w:rPr>
          <w:bCs/>
          <w:sz w:val="28"/>
          <w:szCs w:val="28"/>
        </w:rPr>
        <w:t xml:space="preserve"> РФ от</w:t>
      </w:r>
      <w:r w:rsidR="00287FE5" w:rsidRPr="000A6ECB">
        <w:rPr>
          <w:bCs/>
          <w:sz w:val="28"/>
          <w:szCs w:val="28"/>
        </w:rPr>
        <w:t xml:space="preserve"> 09</w:t>
      </w:r>
      <w:r w:rsidRPr="000A6ECB">
        <w:rPr>
          <w:bCs/>
          <w:sz w:val="28"/>
          <w:szCs w:val="28"/>
        </w:rPr>
        <w:t>.</w:t>
      </w:r>
      <w:r w:rsidR="00287FE5" w:rsidRPr="000A6ECB">
        <w:rPr>
          <w:bCs/>
          <w:sz w:val="28"/>
          <w:szCs w:val="28"/>
        </w:rPr>
        <w:t>06</w:t>
      </w:r>
      <w:r w:rsidRPr="000A6ECB">
        <w:rPr>
          <w:bCs/>
          <w:sz w:val="28"/>
          <w:szCs w:val="28"/>
        </w:rPr>
        <w:t>.20</w:t>
      </w:r>
      <w:r w:rsidR="00287FE5" w:rsidRPr="000A6ECB">
        <w:rPr>
          <w:bCs/>
          <w:sz w:val="28"/>
          <w:szCs w:val="28"/>
        </w:rPr>
        <w:t>16</w:t>
      </w:r>
      <w:r w:rsidRPr="000A6ECB">
        <w:rPr>
          <w:bCs/>
          <w:sz w:val="28"/>
          <w:szCs w:val="28"/>
        </w:rPr>
        <w:t xml:space="preserve">г. № </w:t>
      </w:r>
      <w:r w:rsidR="00287FE5" w:rsidRPr="000A6ECB">
        <w:rPr>
          <w:bCs/>
          <w:sz w:val="28"/>
          <w:szCs w:val="28"/>
        </w:rPr>
        <w:t>699</w:t>
      </w:r>
      <w:r w:rsidRPr="000A6ECB">
        <w:rPr>
          <w:bCs/>
          <w:sz w:val="28"/>
          <w:szCs w:val="28"/>
        </w:rPr>
        <w:t xml:space="preserve"> </w:t>
      </w:r>
      <w:r w:rsidR="00287FE5" w:rsidRPr="000A6ECB">
        <w:rPr>
          <w:bCs/>
          <w:sz w:val="28"/>
          <w:szCs w:val="28"/>
        </w:rPr>
        <w:t>«</w:t>
      </w:r>
      <w:r w:rsidRPr="000A6ECB">
        <w:rPr>
          <w:bCs/>
          <w:sz w:val="28"/>
          <w:szCs w:val="28"/>
        </w:rPr>
        <w:t xml:space="preserve">Об утверждении перечня организаций, осуществляющих </w:t>
      </w:r>
      <w:r w:rsidR="00287FE5" w:rsidRPr="000A6ECB">
        <w:rPr>
          <w:bCs/>
          <w:sz w:val="28"/>
          <w:szCs w:val="28"/>
        </w:rPr>
        <w:t xml:space="preserve">выпуск </w:t>
      </w:r>
      <w:r w:rsidRPr="000A6ECB">
        <w:rPr>
          <w:bCs/>
          <w:sz w:val="28"/>
          <w:szCs w:val="28"/>
        </w:rPr>
        <w:t xml:space="preserve">учебных пособий, которые допускаются к использованию </w:t>
      </w:r>
      <w:r w:rsidR="00287FE5" w:rsidRPr="000A6ECB">
        <w:rPr>
          <w:bCs/>
          <w:sz w:val="28"/>
          <w:szCs w:val="28"/>
        </w:rPr>
        <w:t>при реализации</w:t>
      </w:r>
      <w:r w:rsidRPr="000A6ECB">
        <w:rPr>
          <w:bCs/>
          <w:sz w:val="28"/>
          <w:szCs w:val="28"/>
        </w:rPr>
        <w:t xml:space="preserve"> имеющих государственную аккредитацию образовательны</w:t>
      </w:r>
      <w:r w:rsidR="00287FE5" w:rsidRPr="000A6ECB">
        <w:rPr>
          <w:bCs/>
          <w:sz w:val="28"/>
          <w:szCs w:val="28"/>
        </w:rPr>
        <w:t>х программ»;</w:t>
      </w:r>
      <w:r w:rsidRPr="000A6ECB">
        <w:rPr>
          <w:bCs/>
          <w:sz w:val="28"/>
          <w:szCs w:val="28"/>
        </w:rPr>
        <w:t xml:space="preserve"> </w:t>
      </w:r>
    </w:p>
    <w:p w:rsidR="002D5EB9" w:rsidRPr="000A6ECB" w:rsidRDefault="002D5EB9" w:rsidP="002D5EB9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rStyle w:val="af3"/>
          <w:b w:val="0"/>
          <w:sz w:val="28"/>
          <w:szCs w:val="28"/>
        </w:rPr>
        <w:t>Устав</w:t>
      </w:r>
      <w:r w:rsidRPr="000A6ECB">
        <w:rPr>
          <w:rStyle w:val="af3"/>
          <w:sz w:val="28"/>
          <w:szCs w:val="28"/>
        </w:rPr>
        <w:t xml:space="preserve"> </w:t>
      </w:r>
      <w:r w:rsidRPr="000A6ECB">
        <w:rPr>
          <w:sz w:val="28"/>
          <w:szCs w:val="28"/>
        </w:rPr>
        <w:t>МБОУ ««Школа № 101 с углубленным изучением экономики»;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sz w:val="28"/>
          <w:szCs w:val="28"/>
        </w:rPr>
        <w:t>Основная образовательная программа начального общего образования МБОУ ««Школа № 101 с углубленным изучением экономики»;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sz w:val="28"/>
          <w:szCs w:val="28"/>
        </w:rPr>
        <w:t>Основная образовательная программа основного общего образования МБОУ «Школа № 101 с углубленным изучением экономики»;</w:t>
      </w:r>
    </w:p>
    <w:p w:rsidR="002B0BF7" w:rsidRPr="000A6ECB" w:rsidRDefault="002B0BF7" w:rsidP="00426A7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A6ECB">
        <w:rPr>
          <w:sz w:val="28"/>
          <w:szCs w:val="28"/>
        </w:rPr>
        <w:t>Основная образовательная программа среднего общего образования МБОУ «Школа № 101 с у</w:t>
      </w:r>
      <w:r w:rsidR="002D5EB9" w:rsidRPr="000A6ECB">
        <w:rPr>
          <w:sz w:val="28"/>
          <w:szCs w:val="28"/>
        </w:rPr>
        <w:t>глубленным изучением экономики»;</w:t>
      </w:r>
    </w:p>
    <w:p w:rsidR="002B0BF7" w:rsidRPr="000A6ECB" w:rsidRDefault="002B0BF7" w:rsidP="00426A74">
      <w:pPr>
        <w:pStyle w:val="a3"/>
        <w:spacing w:before="0" w:beforeAutospacing="0" w:after="0" w:afterAutospacing="0"/>
        <w:ind w:firstLine="567"/>
        <w:jc w:val="both"/>
        <w:rPr>
          <w:rStyle w:val="af3"/>
        </w:rPr>
      </w:pPr>
      <w:r w:rsidRPr="000A6ECB">
        <w:rPr>
          <w:rStyle w:val="af3"/>
          <w:b w:val="0"/>
          <w:sz w:val="28"/>
          <w:szCs w:val="28"/>
        </w:rPr>
        <w:t>В учебном плане школы на 201</w:t>
      </w:r>
      <w:r w:rsidR="00617EE2" w:rsidRPr="000A6ECB">
        <w:rPr>
          <w:rStyle w:val="af3"/>
          <w:b w:val="0"/>
          <w:sz w:val="28"/>
          <w:szCs w:val="28"/>
        </w:rPr>
        <w:t>8</w:t>
      </w:r>
      <w:r w:rsidRPr="000A6ECB">
        <w:rPr>
          <w:rStyle w:val="af3"/>
          <w:b w:val="0"/>
          <w:sz w:val="28"/>
          <w:szCs w:val="28"/>
        </w:rPr>
        <w:t>-201</w:t>
      </w:r>
      <w:r w:rsidR="00617EE2" w:rsidRPr="000A6ECB">
        <w:rPr>
          <w:rStyle w:val="af3"/>
          <w:b w:val="0"/>
          <w:sz w:val="28"/>
          <w:szCs w:val="28"/>
        </w:rPr>
        <w:t>9</w:t>
      </w:r>
      <w:r w:rsidRPr="000A6ECB">
        <w:rPr>
          <w:rStyle w:val="af3"/>
          <w:b w:val="0"/>
          <w:sz w:val="28"/>
          <w:szCs w:val="28"/>
        </w:rPr>
        <w:t xml:space="preserve"> учебный год соблюдается преемственность с Учебным планом на 201</w:t>
      </w:r>
      <w:r w:rsidR="00617EE2" w:rsidRPr="000A6ECB">
        <w:rPr>
          <w:rStyle w:val="af3"/>
          <w:b w:val="0"/>
          <w:sz w:val="28"/>
          <w:szCs w:val="28"/>
        </w:rPr>
        <w:t>7</w:t>
      </w:r>
      <w:r w:rsidRPr="000A6ECB">
        <w:rPr>
          <w:rStyle w:val="af3"/>
          <w:b w:val="0"/>
          <w:sz w:val="28"/>
          <w:szCs w:val="28"/>
        </w:rPr>
        <w:t>-201</w:t>
      </w:r>
      <w:r w:rsidR="00617EE2" w:rsidRPr="000A6ECB">
        <w:rPr>
          <w:rStyle w:val="af3"/>
          <w:b w:val="0"/>
          <w:sz w:val="28"/>
          <w:szCs w:val="28"/>
        </w:rPr>
        <w:t>8</w:t>
      </w:r>
      <w:r w:rsidRPr="000A6ECB">
        <w:rPr>
          <w:rStyle w:val="af3"/>
          <w:b w:val="0"/>
          <w:sz w:val="28"/>
          <w:szCs w:val="28"/>
        </w:rPr>
        <w:t xml:space="preserve"> учебный год.</w:t>
      </w:r>
    </w:p>
    <w:p w:rsidR="002B0BF7" w:rsidRPr="000A6ECB" w:rsidRDefault="002B0BF7" w:rsidP="00426A74">
      <w:pPr>
        <w:ind w:firstLine="567"/>
      </w:pPr>
      <w:r w:rsidRPr="000A6ECB">
        <w:rPr>
          <w:sz w:val="28"/>
          <w:szCs w:val="28"/>
        </w:rPr>
        <w:t>Учебный план</w:t>
      </w:r>
      <w:r w:rsidRPr="000A6ECB">
        <w:rPr>
          <w:bCs/>
          <w:sz w:val="28"/>
          <w:szCs w:val="28"/>
        </w:rPr>
        <w:t xml:space="preserve"> </w:t>
      </w:r>
      <w:r w:rsidRPr="000A6ECB">
        <w:rPr>
          <w:sz w:val="28"/>
          <w:szCs w:val="28"/>
        </w:rPr>
        <w:t>определяет:  </w:t>
      </w:r>
    </w:p>
    <w:p w:rsidR="002B0BF7" w:rsidRPr="000A6ECB" w:rsidRDefault="002B0BF7" w:rsidP="00426A74">
      <w:pPr>
        <w:pStyle w:val="af0"/>
        <w:numPr>
          <w:ilvl w:val="0"/>
          <w:numId w:val="6"/>
        </w:numPr>
        <w:ind w:hanging="720"/>
        <w:rPr>
          <w:rFonts w:ascii="Times New Roman" w:hAnsi="Times New Roman"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t>перечень учебных предметов, обязательных для изучения в соответствии с базисным учебным планом, по которым проводится оценка образовательных достижений учащихся по итогам учебного года;</w:t>
      </w:r>
    </w:p>
    <w:p w:rsidR="002B0BF7" w:rsidRPr="000A6ECB" w:rsidRDefault="002B0BF7" w:rsidP="00426A7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распределение минимального учебного времени между отдельными образовательными областями и учебными предметами,  </w:t>
      </w:r>
      <w:proofErr w:type="gramStart"/>
      <w:r w:rsidRPr="000A6ECB">
        <w:rPr>
          <w:sz w:val="28"/>
          <w:szCs w:val="28"/>
        </w:rPr>
        <w:t>основанные</w:t>
      </w:r>
      <w:proofErr w:type="gramEnd"/>
      <w:r w:rsidRPr="000A6ECB">
        <w:rPr>
          <w:sz w:val="28"/>
          <w:szCs w:val="28"/>
        </w:rPr>
        <w:t xml:space="preserve"> на рекомендациях Федерального базисного учебного плана.                                                                                                       </w:t>
      </w:r>
      <w:r w:rsidRPr="000A6ECB">
        <w:rPr>
          <w:sz w:val="28"/>
          <w:szCs w:val="28"/>
        </w:rPr>
        <w:lastRenderedPageBreak/>
        <w:t xml:space="preserve">Учебный план представлен для начального общего, основного общего и среднего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образовательного стандарта.      </w:t>
      </w:r>
    </w:p>
    <w:p w:rsidR="002B0BF7" w:rsidRPr="000A6ECB" w:rsidRDefault="002B0BF7" w:rsidP="00426A74">
      <w:pPr>
        <w:ind w:firstLine="708"/>
        <w:rPr>
          <w:sz w:val="28"/>
          <w:szCs w:val="28"/>
        </w:rPr>
      </w:pPr>
      <w:r w:rsidRPr="000A6ECB">
        <w:rPr>
          <w:sz w:val="28"/>
          <w:szCs w:val="28"/>
        </w:rPr>
        <w:t>Учебный план предусматривает:</w:t>
      </w:r>
    </w:p>
    <w:p w:rsidR="002B0BF7" w:rsidRPr="000A6ECB" w:rsidRDefault="002B0BF7" w:rsidP="00426A74">
      <w:pPr>
        <w:pStyle w:val="af0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t>4-летний срок освоение образовательных программ начального общего образования для 1-4-х классов. Продолжительность учебного года: 1 класс – 33 учебные недели, 2-4 класс – 34 учебные недели;</w:t>
      </w:r>
    </w:p>
    <w:p w:rsidR="002B0BF7" w:rsidRPr="000A6ECB" w:rsidRDefault="002B0BF7" w:rsidP="00426A74">
      <w:pPr>
        <w:pStyle w:val="af0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t xml:space="preserve">5-летний срок освоения образовательных программ основного общего образования для 5-9-х классов. Продолжительность учебного года – от 34-х учебных недель;  </w:t>
      </w:r>
    </w:p>
    <w:p w:rsidR="002B0BF7" w:rsidRPr="000A6ECB" w:rsidRDefault="002B0BF7" w:rsidP="00426A74">
      <w:pPr>
        <w:pStyle w:val="af0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t>2-летний срок освоения образовательных программ среднего общего образования. Продолжительность учебного года –  от 34-х учебных недель.</w:t>
      </w:r>
    </w:p>
    <w:p w:rsidR="002B0BF7" w:rsidRPr="000A6ECB" w:rsidRDefault="002B0BF7" w:rsidP="00426A74">
      <w:pPr>
        <w:tabs>
          <w:tab w:val="left" w:pos="567"/>
        </w:tabs>
        <w:rPr>
          <w:bCs/>
          <w:sz w:val="28"/>
          <w:szCs w:val="28"/>
        </w:rPr>
      </w:pPr>
      <w:r w:rsidRPr="000A6ECB">
        <w:rPr>
          <w:sz w:val="28"/>
          <w:szCs w:val="28"/>
        </w:rPr>
        <w:tab/>
        <w:t xml:space="preserve">Продолжительность учебной недели определяется в соответствии с </w:t>
      </w:r>
      <w:proofErr w:type="spellStart"/>
      <w:r w:rsidRPr="000A6ECB">
        <w:rPr>
          <w:sz w:val="28"/>
          <w:szCs w:val="28"/>
        </w:rPr>
        <w:t>СанПин</w:t>
      </w:r>
      <w:proofErr w:type="spellEnd"/>
      <w:r w:rsidRPr="000A6ECB">
        <w:rPr>
          <w:sz w:val="28"/>
          <w:szCs w:val="28"/>
        </w:rPr>
        <w:t xml:space="preserve">  </w:t>
      </w:r>
      <w:r w:rsidRPr="000A6ECB">
        <w:rPr>
          <w:bCs/>
          <w:sz w:val="28"/>
          <w:szCs w:val="28"/>
        </w:rPr>
        <w:t xml:space="preserve">2.4.2.2821-10 и составляет </w:t>
      </w:r>
      <w:r w:rsidR="00617EE2" w:rsidRPr="000A6ECB">
        <w:rPr>
          <w:bCs/>
          <w:sz w:val="28"/>
          <w:szCs w:val="28"/>
        </w:rPr>
        <w:t xml:space="preserve">5 учебных дней для учащихся 1-4 </w:t>
      </w:r>
      <w:r w:rsidRPr="000A6ECB">
        <w:rPr>
          <w:bCs/>
          <w:sz w:val="28"/>
          <w:szCs w:val="28"/>
        </w:rPr>
        <w:t>классов, 6 учебных дней для учащихся 5-9, 10-11 классов.</w:t>
      </w:r>
    </w:p>
    <w:p w:rsidR="002B0BF7" w:rsidRPr="000A6ECB" w:rsidRDefault="002B0BF7" w:rsidP="00426A74">
      <w:pPr>
        <w:ind w:firstLine="567"/>
        <w:rPr>
          <w:sz w:val="28"/>
          <w:szCs w:val="28"/>
        </w:rPr>
      </w:pPr>
      <w:r w:rsidRPr="000A6ECB">
        <w:rPr>
          <w:sz w:val="28"/>
          <w:szCs w:val="28"/>
        </w:rPr>
        <w:t xml:space="preserve">Освоение образовательной программы основного общего, в том числе отдельной части или всего объёма учебного предмета, курса, дисциплины (модуля) образовательной программы сопровождается промежуточной аттестацией  </w:t>
      </w:r>
      <w:proofErr w:type="gramStart"/>
      <w:r w:rsidRPr="000A6ECB">
        <w:rPr>
          <w:sz w:val="28"/>
          <w:szCs w:val="28"/>
        </w:rPr>
        <w:t>обучающихся</w:t>
      </w:r>
      <w:proofErr w:type="gramEnd"/>
      <w:r w:rsidRPr="000A6ECB">
        <w:rPr>
          <w:sz w:val="28"/>
          <w:szCs w:val="28"/>
        </w:rPr>
        <w:t>.</w:t>
      </w:r>
    </w:p>
    <w:p w:rsidR="002B0BF7" w:rsidRPr="000A6ECB" w:rsidRDefault="002B0BF7" w:rsidP="00426A7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ECB">
        <w:rPr>
          <w:rFonts w:ascii="Times New Roman" w:hAnsi="Times New Roman" w:cs="Times New Roman"/>
          <w:sz w:val="28"/>
          <w:szCs w:val="28"/>
        </w:rPr>
        <w:t xml:space="preserve">Промежуточная аттестация в ОУ подразделяется: </w:t>
      </w:r>
    </w:p>
    <w:p w:rsidR="002B0BF7" w:rsidRPr="000A6ECB" w:rsidRDefault="002B0BF7" w:rsidP="00426A74">
      <w:pPr>
        <w:pStyle w:val="Default"/>
        <w:suppressAutoHyphens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ECB">
        <w:rPr>
          <w:rFonts w:ascii="Times New Roman" w:hAnsi="Times New Roman" w:cs="Times New Roman"/>
          <w:sz w:val="28"/>
          <w:szCs w:val="28"/>
        </w:rPr>
        <w:t xml:space="preserve">-на текущую аттестацию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0A6E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6ECB">
        <w:rPr>
          <w:rFonts w:ascii="Times New Roman" w:hAnsi="Times New Roman" w:cs="Times New Roman"/>
          <w:sz w:val="28"/>
          <w:szCs w:val="28"/>
        </w:rPr>
        <w:t xml:space="preserve"> по результатам проверки (проверок);</w:t>
      </w:r>
    </w:p>
    <w:p w:rsidR="002B0BF7" w:rsidRPr="000A6ECB" w:rsidRDefault="002B0BF7" w:rsidP="00426A74">
      <w:pPr>
        <w:pStyle w:val="Default"/>
        <w:suppressAutoHyphens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ECB">
        <w:rPr>
          <w:rFonts w:ascii="Times New Roman" w:hAnsi="Times New Roman" w:cs="Times New Roman"/>
          <w:sz w:val="28"/>
          <w:szCs w:val="28"/>
        </w:rPr>
        <w:t xml:space="preserve">-триместровую,  полугодовую аттестацию – оценка качества усвоения </w:t>
      </w:r>
      <w:proofErr w:type="gramStart"/>
      <w:r w:rsidRPr="000A6E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6ECB">
        <w:rPr>
          <w:rFonts w:ascii="Times New Roman" w:hAnsi="Times New Roman" w:cs="Times New Roman"/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(триместра, полугодия) на основании текущей аттестации. При изучении следующих предметов: «Родная литература», «Основы духовно- нравственной культуры народов России», «Музыка», «Изобразительное искусство» проводится полугодовая аттестация по итога</w:t>
      </w:r>
      <w:r w:rsidR="00617EE2" w:rsidRPr="000A6ECB">
        <w:rPr>
          <w:rFonts w:ascii="Times New Roman" w:hAnsi="Times New Roman" w:cs="Times New Roman"/>
          <w:sz w:val="28"/>
          <w:szCs w:val="28"/>
        </w:rPr>
        <w:t>м освоения учебного предмета (0,</w:t>
      </w:r>
      <w:r w:rsidRPr="000A6ECB">
        <w:rPr>
          <w:rFonts w:ascii="Times New Roman" w:hAnsi="Times New Roman" w:cs="Times New Roman"/>
          <w:sz w:val="28"/>
          <w:szCs w:val="28"/>
        </w:rPr>
        <w:t xml:space="preserve">5 часа в неделю); </w:t>
      </w:r>
    </w:p>
    <w:p w:rsidR="002B0BF7" w:rsidRPr="000A6ECB" w:rsidRDefault="002B0BF7" w:rsidP="00426A74">
      <w:pPr>
        <w:pStyle w:val="Default"/>
        <w:suppressAutoHyphens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ECB">
        <w:rPr>
          <w:rFonts w:ascii="Times New Roman" w:hAnsi="Times New Roman" w:cs="Times New Roman"/>
          <w:sz w:val="28"/>
          <w:szCs w:val="28"/>
        </w:rPr>
        <w:t xml:space="preserve">-годовую аттестацию – оценку </w:t>
      </w:r>
      <w:proofErr w:type="gramStart"/>
      <w:r w:rsidRPr="000A6ECB">
        <w:rPr>
          <w:rFonts w:ascii="Times New Roman" w:hAnsi="Times New Roman" w:cs="Times New Roman"/>
          <w:sz w:val="28"/>
          <w:szCs w:val="28"/>
        </w:rPr>
        <w:t>качества усвоения обучающихся всего объёма содержания учебного предмета</w:t>
      </w:r>
      <w:proofErr w:type="gramEnd"/>
      <w:r w:rsidRPr="000A6ECB"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2B0BF7" w:rsidRPr="000A6ECB" w:rsidRDefault="002B0BF7" w:rsidP="00426A74">
      <w:pPr>
        <w:ind w:firstLine="708"/>
        <w:rPr>
          <w:sz w:val="28"/>
          <w:szCs w:val="28"/>
        </w:rPr>
      </w:pPr>
      <w:r w:rsidRPr="000A6ECB">
        <w:rPr>
          <w:sz w:val="28"/>
          <w:szCs w:val="28"/>
        </w:rPr>
        <w:t>Ученики, обучающиеся по индивидуальным учебным планам, аттестуются  только по предметам, включённым в этот план. Обучающиеся, проходившие обучение в санаторных школах, реабилитационных образовательных учреждениях, аттестуются на основании справки о результатах обучения в этих учреждениях.</w:t>
      </w:r>
    </w:p>
    <w:p w:rsidR="002B0BF7" w:rsidRPr="000A6ECB" w:rsidRDefault="002B0BF7" w:rsidP="00426A74">
      <w:pPr>
        <w:ind w:firstLine="567"/>
        <w:rPr>
          <w:sz w:val="28"/>
          <w:szCs w:val="28"/>
        </w:rPr>
      </w:pPr>
      <w:r w:rsidRPr="000A6ECB">
        <w:rPr>
          <w:sz w:val="28"/>
          <w:szCs w:val="28"/>
        </w:rPr>
        <w:t xml:space="preserve">Дети-инвалиды, а также обучающиеся, находящиеся на индивидуальном </w:t>
      </w:r>
      <w:proofErr w:type="gramStart"/>
      <w:r w:rsidRPr="000A6ECB">
        <w:rPr>
          <w:sz w:val="28"/>
          <w:szCs w:val="28"/>
        </w:rPr>
        <w:t>обучении</w:t>
      </w:r>
      <w:proofErr w:type="gramEnd"/>
      <w:r w:rsidRPr="000A6ECB">
        <w:rPr>
          <w:sz w:val="28"/>
          <w:szCs w:val="28"/>
        </w:rPr>
        <w:t xml:space="preserve"> на дому, решением Педагогического совета освобождаются от промежуточной аттестации. Они аттестуются по текущим оценкам соответственно за триместр, полугодие или учебный год,  при условии, что они успевают по всем предметам.</w:t>
      </w:r>
    </w:p>
    <w:p w:rsidR="002B0BF7" w:rsidRPr="000A6ECB" w:rsidRDefault="002B0BF7" w:rsidP="00426A74">
      <w:pPr>
        <w:ind w:firstLine="567"/>
        <w:rPr>
          <w:sz w:val="28"/>
          <w:szCs w:val="28"/>
        </w:rPr>
      </w:pPr>
      <w:r w:rsidRPr="000A6ECB">
        <w:rPr>
          <w:sz w:val="28"/>
          <w:szCs w:val="28"/>
        </w:rPr>
        <w:lastRenderedPageBreak/>
        <w:t xml:space="preserve">Отметки, полученные в ходе промежуточной аттестации, заносятся в  электронный журнал, в дневники </w:t>
      </w:r>
      <w:proofErr w:type="gramStart"/>
      <w:r w:rsidRPr="000A6ECB">
        <w:rPr>
          <w:sz w:val="28"/>
          <w:szCs w:val="28"/>
        </w:rPr>
        <w:t>обучающихся</w:t>
      </w:r>
      <w:proofErr w:type="gramEnd"/>
      <w:r w:rsidRPr="000A6ECB">
        <w:rPr>
          <w:sz w:val="28"/>
          <w:szCs w:val="28"/>
        </w:rPr>
        <w:t>.</w:t>
      </w:r>
    </w:p>
    <w:p w:rsidR="002B0BF7" w:rsidRPr="000A6ECB" w:rsidRDefault="002B0BF7" w:rsidP="00426A74">
      <w:pPr>
        <w:ind w:firstLine="567"/>
        <w:rPr>
          <w:sz w:val="28"/>
          <w:szCs w:val="28"/>
        </w:rPr>
      </w:pPr>
      <w:r w:rsidRPr="000A6ECB">
        <w:rPr>
          <w:sz w:val="28"/>
          <w:szCs w:val="28"/>
        </w:rPr>
        <w:t xml:space="preserve">Материалы для проведения промежуточной  аттестации составляются учителем-предметником или администрацией ОУ, рассматриваются на заседании ШМО и  утверждаются приказом директора. </w:t>
      </w:r>
    </w:p>
    <w:p w:rsidR="002B0BF7" w:rsidRPr="000A6ECB" w:rsidRDefault="002B0BF7" w:rsidP="00426A74">
      <w:pPr>
        <w:tabs>
          <w:tab w:val="left" w:pos="567"/>
        </w:tabs>
        <w:ind w:left="567"/>
        <w:rPr>
          <w:sz w:val="28"/>
          <w:szCs w:val="28"/>
        </w:rPr>
      </w:pPr>
      <w:r w:rsidRPr="000A6ECB">
        <w:rPr>
          <w:sz w:val="28"/>
          <w:szCs w:val="28"/>
        </w:rPr>
        <w:t xml:space="preserve">                 </w:t>
      </w:r>
    </w:p>
    <w:p w:rsidR="00ED1794" w:rsidRPr="000A6ECB" w:rsidRDefault="00ED1794" w:rsidP="00ED17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6ECB">
        <w:rPr>
          <w:rFonts w:eastAsia="Calibri"/>
          <w:b/>
          <w:sz w:val="28"/>
          <w:szCs w:val="28"/>
          <w:lang w:eastAsia="en-US"/>
        </w:rPr>
        <w:t>НАЧАЛЬНОЕ ОБЩЕЕ ОБРАЗОВАНИЕ</w:t>
      </w:r>
    </w:p>
    <w:p w:rsidR="00ED1794" w:rsidRPr="000A6ECB" w:rsidRDefault="00ED1794" w:rsidP="00ED179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D1794" w:rsidRPr="000A6ECB" w:rsidRDefault="00ED1794" w:rsidP="00ED1794">
      <w:pPr>
        <w:ind w:firstLine="709"/>
        <w:jc w:val="both"/>
        <w:rPr>
          <w:sz w:val="28"/>
          <w:szCs w:val="28"/>
          <w:lang w:val="be-BY" w:eastAsia="zh-CN"/>
        </w:rPr>
      </w:pPr>
      <w:r w:rsidRPr="000A6ECB">
        <w:rPr>
          <w:rFonts w:eastAsia="Calibri"/>
          <w:sz w:val="28"/>
          <w:szCs w:val="28"/>
          <w:lang w:eastAsia="en-US"/>
        </w:rPr>
        <w:t xml:space="preserve">Учебный план для 1-4-х классов на 2018-2019 учебный год </w:t>
      </w:r>
      <w:r w:rsidRPr="000A6ECB">
        <w:rPr>
          <w:sz w:val="28"/>
          <w:szCs w:val="28"/>
        </w:rPr>
        <w:t xml:space="preserve">составлен              в соответствии  с Федеральными государственными образовательными стандартами начального общего образования и на </w:t>
      </w:r>
      <w:r w:rsidRPr="000A6ECB">
        <w:rPr>
          <w:sz w:val="28"/>
          <w:szCs w:val="28"/>
          <w:lang w:eastAsia="zh-CN"/>
        </w:rPr>
        <w:t xml:space="preserve">основе Примерного учебного плана для пятидневной учебной недели. </w:t>
      </w:r>
    </w:p>
    <w:p w:rsidR="00ED1794" w:rsidRPr="000A6ECB" w:rsidRDefault="00ED1794" w:rsidP="00ED179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A6ECB">
        <w:rPr>
          <w:sz w:val="28"/>
          <w:szCs w:val="28"/>
        </w:rPr>
        <w:t xml:space="preserve">Обязательная часть учебного плана разработана с учётом </w:t>
      </w:r>
      <w:r w:rsidRPr="000A6ECB">
        <w:rPr>
          <w:bCs/>
          <w:sz w:val="28"/>
          <w:szCs w:val="28"/>
        </w:rPr>
        <w:t xml:space="preserve">Примерной основной образовательной программы начального общего образования и изменений, внесенных </w:t>
      </w:r>
      <w:r w:rsidRPr="000A6ECB">
        <w:rPr>
          <w:color w:val="000000"/>
          <w:sz w:val="28"/>
          <w:szCs w:val="28"/>
        </w:rPr>
        <w:t>Приказом Министерства образования и науки Российской Федерации от 31 декабря 2015 г. № 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 373 « Об утверждении и введении в</w:t>
      </w:r>
      <w:proofErr w:type="gramEnd"/>
      <w:r w:rsidRPr="000A6ECB">
        <w:rPr>
          <w:color w:val="000000"/>
          <w:sz w:val="28"/>
          <w:szCs w:val="28"/>
        </w:rPr>
        <w:t xml:space="preserve"> действие федерального государственного образовательного стандарта начального общего образования». </w:t>
      </w:r>
      <w:r w:rsidRPr="000A6ECB">
        <w:rPr>
          <w:sz w:val="28"/>
          <w:szCs w:val="28"/>
        </w:rPr>
        <w:t xml:space="preserve">Согласно этим изменениям в учебный план </w:t>
      </w:r>
      <w:r w:rsidRPr="000A6ECB">
        <w:rPr>
          <w:bCs/>
          <w:sz w:val="28"/>
          <w:szCs w:val="28"/>
        </w:rPr>
        <w:t>в 1 - 4 классах</w:t>
      </w:r>
      <w:r w:rsidRPr="000A6ECB">
        <w:rPr>
          <w:sz w:val="28"/>
          <w:szCs w:val="28"/>
        </w:rPr>
        <w:t xml:space="preserve"> включена предметная область «Родной язык и литературное чтение на родном языке», которая изучается через предметы «Родной язык» и «Литературное чтение на родном языке». На основании заявлений родителей  (законных представителей) обучающихся</w:t>
      </w:r>
      <w:r w:rsidRPr="000A6ECB">
        <w:rPr>
          <w:bCs/>
          <w:sz w:val="28"/>
          <w:szCs w:val="28"/>
        </w:rPr>
        <w:t xml:space="preserve"> в 1 - 4 классах</w:t>
      </w:r>
      <w:r w:rsidRPr="000A6ECB">
        <w:rPr>
          <w:sz w:val="28"/>
          <w:szCs w:val="28"/>
        </w:rPr>
        <w:t xml:space="preserve"> </w:t>
      </w:r>
      <w:r w:rsidRPr="000A6ECB">
        <w:rPr>
          <w:color w:val="000000"/>
          <w:sz w:val="28"/>
          <w:szCs w:val="28"/>
        </w:rPr>
        <w:t>формируются</w:t>
      </w:r>
      <w:r w:rsidRPr="000A6ECB">
        <w:rPr>
          <w:sz w:val="28"/>
          <w:szCs w:val="28"/>
        </w:rPr>
        <w:t xml:space="preserve">  группы на параллель по изучению:</w:t>
      </w:r>
    </w:p>
    <w:p w:rsidR="00ED1794" w:rsidRPr="000A6ECB" w:rsidRDefault="00ED1794" w:rsidP="00ED179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-родного башкирского языка и литературного чтения на родном башкирском языке;</w:t>
      </w:r>
    </w:p>
    <w:p w:rsidR="00ED1794" w:rsidRPr="000A6ECB" w:rsidRDefault="00ED1794" w:rsidP="00ED179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-родного татарского языка и литературного чтения на родном татарском языке;</w:t>
      </w:r>
    </w:p>
    <w:p w:rsidR="00ED1794" w:rsidRPr="000A6ECB" w:rsidRDefault="00ED1794" w:rsidP="00ED179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-родного русского языка и литературного чтения на родном русском языке.</w:t>
      </w:r>
    </w:p>
    <w:p w:rsidR="00ED1794" w:rsidRPr="000A6ECB" w:rsidRDefault="00ED1794" w:rsidP="00ED1794">
      <w:pPr>
        <w:tabs>
          <w:tab w:val="left" w:pos="540"/>
        </w:tabs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        </w:t>
      </w:r>
      <w:proofErr w:type="gramStart"/>
      <w:r w:rsidRPr="000A6ECB">
        <w:rPr>
          <w:sz w:val="28"/>
          <w:szCs w:val="28"/>
        </w:rPr>
        <w:t xml:space="preserve">Изучение </w:t>
      </w:r>
      <w:r w:rsidRPr="000A6ECB">
        <w:rPr>
          <w:b/>
          <w:bCs/>
          <w:sz w:val="28"/>
          <w:szCs w:val="28"/>
        </w:rPr>
        <w:t xml:space="preserve">родного языка и литературного чтения на родном языке  </w:t>
      </w:r>
      <w:r w:rsidRPr="000A6ECB">
        <w:rPr>
          <w:sz w:val="28"/>
          <w:szCs w:val="28"/>
        </w:rPr>
        <w:t xml:space="preserve">направлено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развитие диалогической и 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  <w:proofErr w:type="gramEnd"/>
    </w:p>
    <w:p w:rsidR="00ED1794" w:rsidRPr="000A6ECB" w:rsidRDefault="00ED1794" w:rsidP="00ED1794">
      <w:pPr>
        <w:tabs>
          <w:tab w:val="left" w:pos="540"/>
        </w:tabs>
        <w:jc w:val="both"/>
        <w:rPr>
          <w:sz w:val="28"/>
          <w:szCs w:val="28"/>
        </w:rPr>
      </w:pPr>
      <w:r w:rsidRPr="000A6ECB">
        <w:rPr>
          <w:sz w:val="28"/>
          <w:szCs w:val="28"/>
        </w:rPr>
        <w:tab/>
      </w:r>
      <w:proofErr w:type="gramStart"/>
      <w:r w:rsidRPr="000A6ECB">
        <w:rPr>
          <w:sz w:val="28"/>
          <w:szCs w:val="28"/>
        </w:rPr>
        <w:t xml:space="preserve">Изучение </w:t>
      </w:r>
      <w:r w:rsidRPr="000A6ECB">
        <w:rPr>
          <w:b/>
          <w:bCs/>
          <w:sz w:val="28"/>
          <w:szCs w:val="28"/>
        </w:rPr>
        <w:t xml:space="preserve">русского языка и литературного чтения </w:t>
      </w:r>
      <w:r w:rsidRPr="000A6ECB">
        <w:rPr>
          <w:sz w:val="28"/>
          <w:szCs w:val="28"/>
        </w:rPr>
        <w:t>в начальной школе направлено на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рубежом,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proofErr w:type="gramEnd"/>
    </w:p>
    <w:p w:rsidR="00ED1794" w:rsidRPr="000A6ECB" w:rsidRDefault="00ED1794" w:rsidP="00ED17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6ECB">
        <w:rPr>
          <w:color w:val="000000"/>
          <w:sz w:val="28"/>
          <w:szCs w:val="28"/>
        </w:rPr>
        <w:lastRenderedPageBreak/>
        <w:t xml:space="preserve">            </w:t>
      </w:r>
      <w:r w:rsidRPr="000A6ECB">
        <w:rPr>
          <w:b/>
          <w:bCs/>
          <w:color w:val="000000"/>
          <w:sz w:val="28"/>
          <w:szCs w:val="28"/>
        </w:rPr>
        <w:t xml:space="preserve">Иностранный язык </w:t>
      </w:r>
      <w:r w:rsidRPr="000A6ECB">
        <w:rPr>
          <w:color w:val="000000"/>
          <w:sz w:val="28"/>
          <w:szCs w:val="28"/>
        </w:rPr>
        <w:t xml:space="preserve">в начальной школе изучается со 2 класса. </w:t>
      </w:r>
      <w:proofErr w:type="gramStart"/>
      <w:r w:rsidRPr="000A6ECB">
        <w:rPr>
          <w:color w:val="000000"/>
          <w:sz w:val="28"/>
          <w:szCs w:val="28"/>
        </w:rPr>
        <w:t>Он формирует начальные навыки общения в устной и письменной форме с носителями иностранного языка, коммуникативные умения, нравственные и эстетические чувства, способности к творческой деятельности на иностранном языке, дружелюбное отношение и толерантность к носителям другого языка на основе знакомства с жизнью сверстников в других странах, с детским фольклором и доступными образцами детской художественной литературы.</w:t>
      </w:r>
      <w:proofErr w:type="gramEnd"/>
    </w:p>
    <w:p w:rsidR="00ED1794" w:rsidRPr="000A6ECB" w:rsidRDefault="00ED1794" w:rsidP="00ED17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6ECB">
        <w:rPr>
          <w:color w:val="000000"/>
          <w:sz w:val="28"/>
          <w:szCs w:val="28"/>
        </w:rPr>
        <w:t xml:space="preserve">Изучение </w:t>
      </w:r>
      <w:r w:rsidRPr="000A6ECB">
        <w:rPr>
          <w:b/>
          <w:bCs/>
          <w:color w:val="000000"/>
          <w:sz w:val="28"/>
          <w:szCs w:val="28"/>
        </w:rPr>
        <w:t>математики</w:t>
      </w:r>
      <w:r w:rsidRPr="000A6ECB">
        <w:rPr>
          <w:color w:val="000000"/>
          <w:sz w:val="28"/>
          <w:szCs w:val="28"/>
        </w:rPr>
        <w:t xml:space="preserve"> в параллелях 1 - 4 классов направлено на развитие математической речи, логического и алгоритмического мышления, воображения, первоначальных представлений о компьютерной грамотности.</w:t>
      </w:r>
    </w:p>
    <w:p w:rsidR="00ED1794" w:rsidRPr="000A6ECB" w:rsidRDefault="00ED1794" w:rsidP="00ED1794">
      <w:pPr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Учебный предмет </w:t>
      </w:r>
      <w:r w:rsidRPr="000A6ECB">
        <w:rPr>
          <w:b/>
          <w:sz w:val="28"/>
          <w:szCs w:val="28"/>
        </w:rPr>
        <w:t>«Окружающий мир»</w:t>
      </w:r>
      <w:r w:rsidRPr="000A6ECB">
        <w:rPr>
          <w:sz w:val="28"/>
          <w:szCs w:val="28"/>
        </w:rPr>
        <w:t xml:space="preserve"> изучается с 1 по 4 класс. </w:t>
      </w:r>
      <w:proofErr w:type="gramStart"/>
      <w:r w:rsidRPr="000A6ECB">
        <w:rPr>
          <w:sz w:val="28"/>
          <w:szCs w:val="28"/>
        </w:rPr>
        <w:t>В его содержание входит формирование уважительного отношения к семье, населенному пункту, региону, России, истории, культуре, природе нашей страны, ее современной жизни, осознание ценности, целостности и многообразия окружающего мира, своего места в нем, формирование модели безопасного поведения в условиях повседневной жизни и в различных опасных и чрезвычайных ситуациях, психологической культуры и компетенции для обеспечения эффективного и безопасного взаимодействия в социуме.</w:t>
      </w:r>
      <w:proofErr w:type="gramEnd"/>
    </w:p>
    <w:p w:rsidR="00ED1794" w:rsidRPr="000A6ECB" w:rsidRDefault="00ED1794" w:rsidP="00ED1794">
      <w:pPr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Учебный курс </w:t>
      </w:r>
      <w:r w:rsidRPr="000A6ECB">
        <w:rPr>
          <w:b/>
          <w:i/>
          <w:sz w:val="28"/>
          <w:szCs w:val="28"/>
        </w:rPr>
        <w:t>«Основы религиозных культур и светской этики»</w:t>
      </w:r>
      <w:r w:rsidRPr="000A6ECB">
        <w:rPr>
          <w:sz w:val="28"/>
          <w:szCs w:val="28"/>
        </w:rPr>
        <w:t xml:space="preserve"> вводится в учебный процесс в 4 классе и направлен на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России, на воспитание способности к духовному развитию, нравственному самосовершенствованию.  </w:t>
      </w:r>
    </w:p>
    <w:p w:rsidR="00ED1794" w:rsidRPr="000A6ECB" w:rsidRDefault="00ED1794" w:rsidP="00ED17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6ECB">
        <w:rPr>
          <w:color w:val="000000"/>
          <w:sz w:val="28"/>
          <w:szCs w:val="28"/>
        </w:rPr>
        <w:t xml:space="preserve">Изучение предметов </w:t>
      </w:r>
      <w:r w:rsidRPr="000A6ECB">
        <w:rPr>
          <w:b/>
          <w:bCs/>
          <w:color w:val="000000"/>
          <w:sz w:val="28"/>
          <w:szCs w:val="28"/>
        </w:rPr>
        <w:t xml:space="preserve">«Изобразительное искусство» </w:t>
      </w:r>
      <w:r w:rsidRPr="000A6ECB">
        <w:rPr>
          <w:bCs/>
          <w:color w:val="000000"/>
          <w:sz w:val="28"/>
          <w:szCs w:val="28"/>
        </w:rPr>
        <w:t>и</w:t>
      </w:r>
      <w:r w:rsidRPr="000A6ECB">
        <w:rPr>
          <w:b/>
          <w:bCs/>
          <w:color w:val="000000"/>
          <w:sz w:val="28"/>
          <w:szCs w:val="28"/>
        </w:rPr>
        <w:t xml:space="preserve"> «Музыка</w:t>
      </w:r>
      <w:r w:rsidRPr="000A6ECB">
        <w:rPr>
          <w:b/>
          <w:bCs/>
          <w:i/>
          <w:color w:val="000000"/>
          <w:sz w:val="28"/>
          <w:szCs w:val="28"/>
        </w:rPr>
        <w:t>»</w:t>
      </w:r>
      <w:r w:rsidRPr="000A6ECB">
        <w:rPr>
          <w:b/>
          <w:bCs/>
          <w:color w:val="000000"/>
          <w:sz w:val="28"/>
          <w:szCs w:val="28"/>
        </w:rPr>
        <w:t xml:space="preserve"> </w:t>
      </w:r>
      <w:r w:rsidRPr="000A6ECB">
        <w:rPr>
          <w:color w:val="000000"/>
          <w:sz w:val="28"/>
          <w:szCs w:val="28"/>
        </w:rPr>
        <w:t xml:space="preserve"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ED1794" w:rsidRPr="000A6ECB" w:rsidRDefault="00ED1794" w:rsidP="00ED1794">
      <w:pPr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Учебный предмет</w:t>
      </w:r>
      <w:r w:rsidRPr="000A6ECB">
        <w:rPr>
          <w:i/>
          <w:sz w:val="28"/>
          <w:szCs w:val="28"/>
        </w:rPr>
        <w:t xml:space="preserve"> </w:t>
      </w:r>
      <w:r w:rsidRPr="000A6ECB">
        <w:rPr>
          <w:b/>
          <w:bCs/>
          <w:sz w:val="28"/>
          <w:szCs w:val="28"/>
        </w:rPr>
        <w:t>«Технология»</w:t>
      </w:r>
      <w:r w:rsidRPr="000A6ECB">
        <w:rPr>
          <w:bCs/>
          <w:sz w:val="28"/>
          <w:szCs w:val="28"/>
        </w:rPr>
        <w:t xml:space="preserve"> осуществляет поисково-аналитическую деятельность для практического решения прикладных задач с использованием знаний, полученных при изучении других учебных предметов, формирует</w:t>
      </w:r>
      <w:r w:rsidRPr="000A6ECB">
        <w:rPr>
          <w:b/>
          <w:bCs/>
          <w:sz w:val="28"/>
          <w:szCs w:val="28"/>
        </w:rPr>
        <w:t xml:space="preserve"> </w:t>
      </w:r>
      <w:r w:rsidRPr="000A6ECB">
        <w:rPr>
          <w:sz w:val="28"/>
          <w:szCs w:val="28"/>
        </w:rPr>
        <w:t>первоначальный опыт практической преобразовательной деятельности.</w:t>
      </w:r>
    </w:p>
    <w:p w:rsidR="00ED1794" w:rsidRPr="000A6ECB" w:rsidRDefault="00ED1794" w:rsidP="00ED17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6ECB">
        <w:rPr>
          <w:color w:val="000000"/>
          <w:sz w:val="28"/>
          <w:szCs w:val="28"/>
        </w:rPr>
        <w:t xml:space="preserve">Занятия по </w:t>
      </w:r>
      <w:r w:rsidRPr="000A6ECB">
        <w:rPr>
          <w:b/>
          <w:bCs/>
          <w:color w:val="000000"/>
          <w:sz w:val="28"/>
          <w:szCs w:val="28"/>
        </w:rPr>
        <w:t xml:space="preserve">физической культуре </w:t>
      </w:r>
      <w:r w:rsidRPr="000A6ECB">
        <w:rPr>
          <w:color w:val="000000"/>
          <w:sz w:val="28"/>
          <w:szCs w:val="28"/>
        </w:rPr>
        <w:t xml:space="preserve">направлены на укрепление здоровья, содействие гармоничному физическому, нравственному и социальному развитию, успешному обучению, формированию первоначальных умений </w:t>
      </w:r>
      <w:proofErr w:type="spellStart"/>
      <w:r w:rsidRPr="000A6ECB">
        <w:rPr>
          <w:color w:val="000000"/>
          <w:sz w:val="28"/>
          <w:szCs w:val="28"/>
        </w:rPr>
        <w:t>саморегуляции</w:t>
      </w:r>
      <w:proofErr w:type="spellEnd"/>
      <w:r w:rsidRPr="000A6ECB">
        <w:rPr>
          <w:color w:val="000000"/>
          <w:sz w:val="28"/>
          <w:szCs w:val="28"/>
        </w:rPr>
        <w:t xml:space="preserve"> средствами физической культуры, формирование установки на укрепление здоровья, навыков здорового и безопасного образа жизни. </w:t>
      </w:r>
    </w:p>
    <w:p w:rsidR="00ED1794" w:rsidRPr="000A6ECB" w:rsidRDefault="00ED1794" w:rsidP="00ED1794">
      <w:pPr>
        <w:ind w:firstLine="709"/>
        <w:jc w:val="both"/>
        <w:rPr>
          <w:sz w:val="28"/>
          <w:szCs w:val="28"/>
        </w:rPr>
      </w:pPr>
      <w:proofErr w:type="gramStart"/>
      <w:r w:rsidRPr="000A6ECB">
        <w:rPr>
          <w:sz w:val="28"/>
          <w:szCs w:val="28"/>
        </w:rPr>
        <w:t>Изучение учебного предмета «</w:t>
      </w:r>
      <w:r w:rsidRPr="00AA5374">
        <w:rPr>
          <w:b/>
          <w:sz w:val="28"/>
          <w:szCs w:val="28"/>
        </w:rPr>
        <w:t>Башкирский язык как государственный язык РБ »</w:t>
      </w:r>
      <w:r w:rsidRPr="000A6ECB">
        <w:rPr>
          <w:sz w:val="28"/>
          <w:szCs w:val="28"/>
        </w:rPr>
        <w:t xml:space="preserve">  в МБОУ «Школа № 101 с углубленным изучением экономики»</w:t>
      </w:r>
      <w:r w:rsidRPr="000A6ECB">
        <w:rPr>
          <w:b/>
          <w:sz w:val="28"/>
          <w:szCs w:val="28"/>
        </w:rPr>
        <w:t xml:space="preserve"> </w:t>
      </w:r>
      <w:r w:rsidRPr="000A6ECB">
        <w:rPr>
          <w:sz w:val="28"/>
          <w:szCs w:val="28"/>
        </w:rPr>
        <w:t>в параллелях 2</w:t>
      </w:r>
      <w:r w:rsidR="00AA5374">
        <w:rPr>
          <w:sz w:val="28"/>
          <w:szCs w:val="28"/>
        </w:rPr>
        <w:t xml:space="preserve"> </w:t>
      </w:r>
      <w:r w:rsidRPr="000A6ECB">
        <w:rPr>
          <w:sz w:val="28"/>
          <w:szCs w:val="28"/>
        </w:rPr>
        <w:t>-</w:t>
      </w:r>
      <w:r w:rsidR="00AA5374">
        <w:rPr>
          <w:sz w:val="28"/>
          <w:szCs w:val="28"/>
        </w:rPr>
        <w:t xml:space="preserve"> </w:t>
      </w:r>
      <w:r w:rsidRPr="000A6ECB">
        <w:rPr>
          <w:sz w:val="28"/>
          <w:szCs w:val="28"/>
        </w:rPr>
        <w:t xml:space="preserve">4 классов в объеме 1 часа в неделю организовано на основании заявлений родителей (законных представителей) </w:t>
      </w:r>
      <w:r w:rsidRPr="000A6ECB">
        <w:rPr>
          <w:sz w:val="28"/>
          <w:szCs w:val="28"/>
        </w:rPr>
        <w:lastRenderedPageBreak/>
        <w:t>в соответствии с Федеральным Законом от 29.12.2012 № 273-ФЗ «Об образовании в Российской Федерации», Законом Российской Федерации от 25.10.1991               № 1807-1 «О языках народов Российской Федерации», Законом</w:t>
      </w:r>
      <w:proofErr w:type="gramEnd"/>
      <w:r w:rsidRPr="000A6ECB">
        <w:rPr>
          <w:sz w:val="28"/>
          <w:szCs w:val="28"/>
        </w:rPr>
        <w:t xml:space="preserve"> </w:t>
      </w:r>
      <w:proofErr w:type="gramStart"/>
      <w:r w:rsidRPr="000A6ECB">
        <w:rPr>
          <w:sz w:val="28"/>
          <w:szCs w:val="28"/>
        </w:rPr>
        <w:t xml:space="preserve">Республики Башкортостан от 01.07.2013 № 696-з «Об образовании  в Республики Башкортостан», Законом Республики Башкортостан от 15.02.1999 №216-з «О языках народов Республики Башкортостан» </w:t>
      </w:r>
      <w:r w:rsidRPr="00443E06">
        <w:rPr>
          <w:sz w:val="28"/>
          <w:szCs w:val="28"/>
        </w:rPr>
        <w:t>и решением коллегиального органа образовательного учреждения</w:t>
      </w:r>
      <w:r w:rsidR="000A6ECB" w:rsidRPr="00443E06">
        <w:rPr>
          <w:sz w:val="28"/>
          <w:szCs w:val="28"/>
        </w:rPr>
        <w:t xml:space="preserve"> - решением Управляющего совета школы (протокол № 3 от 2</w:t>
      </w:r>
      <w:r w:rsidR="006256C1" w:rsidRPr="00443E06">
        <w:rPr>
          <w:sz w:val="28"/>
          <w:szCs w:val="28"/>
        </w:rPr>
        <w:t>1</w:t>
      </w:r>
      <w:r w:rsidR="000A6ECB" w:rsidRPr="00443E06">
        <w:rPr>
          <w:sz w:val="28"/>
          <w:szCs w:val="28"/>
        </w:rPr>
        <w:t>.05.2018г.</w:t>
      </w:r>
      <w:proofErr w:type="gramEnd"/>
    </w:p>
    <w:p w:rsidR="00ED1794" w:rsidRPr="000A6ECB" w:rsidRDefault="00ED1794" w:rsidP="00ED1794">
      <w:pPr>
        <w:ind w:firstLine="709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На основании заявлений родителей (законных представителей) </w:t>
      </w:r>
      <w:r w:rsidRPr="000A6ECB">
        <w:rPr>
          <w:sz w:val="28"/>
          <w:szCs w:val="28"/>
          <w:lang w:eastAsia="en-US"/>
        </w:rPr>
        <w:t xml:space="preserve">формируются группы для </w:t>
      </w:r>
      <w:r w:rsidRPr="000A6ECB">
        <w:rPr>
          <w:sz w:val="28"/>
          <w:szCs w:val="28"/>
        </w:rPr>
        <w:t xml:space="preserve">изучения учебного предмета «Краеведение» или </w:t>
      </w:r>
      <w:r w:rsidRPr="000A6ECB">
        <w:rPr>
          <w:sz w:val="28"/>
          <w:szCs w:val="28"/>
          <w:lang w:eastAsia="en-US"/>
        </w:rPr>
        <w:t>учебного предмета по выбору родителей (законных представителей)</w:t>
      </w:r>
      <w:r w:rsidRPr="000A6ECB">
        <w:rPr>
          <w:sz w:val="28"/>
          <w:szCs w:val="28"/>
        </w:rPr>
        <w:t xml:space="preserve"> в параллели 1-4-х классов.</w:t>
      </w:r>
    </w:p>
    <w:p w:rsidR="00ED1794" w:rsidRPr="000A6ECB" w:rsidRDefault="00ED1794" w:rsidP="00ED1794">
      <w:pPr>
        <w:jc w:val="both"/>
        <w:rPr>
          <w:sz w:val="28"/>
          <w:szCs w:val="28"/>
          <w:lang w:eastAsia="en-US"/>
        </w:rPr>
      </w:pPr>
      <w:r w:rsidRPr="000A6ECB">
        <w:rPr>
          <w:b/>
          <w:bCs/>
          <w:sz w:val="28"/>
          <w:szCs w:val="28"/>
        </w:rPr>
        <w:tab/>
      </w:r>
      <w:proofErr w:type="gramStart"/>
      <w:r w:rsidRPr="000A6ECB">
        <w:rPr>
          <w:bCs/>
          <w:sz w:val="28"/>
          <w:szCs w:val="28"/>
        </w:rPr>
        <w:t xml:space="preserve">Внеурочная деятельность </w:t>
      </w:r>
      <w:r w:rsidR="00443E06">
        <w:rPr>
          <w:bCs/>
          <w:sz w:val="28"/>
          <w:szCs w:val="28"/>
        </w:rPr>
        <w:t xml:space="preserve">в 1-4-х классах </w:t>
      </w:r>
      <w:r w:rsidRPr="000A6ECB">
        <w:rPr>
          <w:bCs/>
          <w:sz w:val="28"/>
          <w:szCs w:val="28"/>
        </w:rPr>
        <w:t>организуется по следующим направлениям:</w:t>
      </w:r>
      <w:r w:rsidRPr="000A6ECB">
        <w:rPr>
          <w:lang w:eastAsia="en-US"/>
        </w:rPr>
        <w:t xml:space="preserve"> </w:t>
      </w:r>
      <w:proofErr w:type="spellStart"/>
      <w:r w:rsidRPr="000A6ECB">
        <w:rPr>
          <w:sz w:val="28"/>
          <w:szCs w:val="28"/>
          <w:lang w:eastAsia="en-US"/>
        </w:rPr>
        <w:t>общеинтеллектуальное</w:t>
      </w:r>
      <w:proofErr w:type="spellEnd"/>
      <w:r w:rsidRPr="000A6ECB">
        <w:rPr>
          <w:sz w:val="28"/>
          <w:szCs w:val="28"/>
          <w:lang w:eastAsia="en-US"/>
        </w:rPr>
        <w:t>, общекультурное, духовно-нравственное, спортивно-оздоровительное, социальная деятельност</w:t>
      </w:r>
      <w:r w:rsidR="000D45CB">
        <w:rPr>
          <w:sz w:val="28"/>
          <w:szCs w:val="28"/>
          <w:lang w:eastAsia="en-US"/>
        </w:rPr>
        <w:t xml:space="preserve">ь в таких формах как </w:t>
      </w:r>
      <w:r w:rsidR="000D45CB" w:rsidRPr="003C3F6D">
        <w:rPr>
          <w:sz w:val="28"/>
          <w:szCs w:val="28"/>
          <w:lang w:eastAsia="en-US"/>
        </w:rPr>
        <w:t xml:space="preserve">экскурсии, </w:t>
      </w:r>
      <w:r w:rsidR="000D45CB" w:rsidRPr="003C3F6D">
        <w:rPr>
          <w:sz w:val="28"/>
          <w:szCs w:val="28"/>
        </w:rPr>
        <w:t xml:space="preserve">секции, </w:t>
      </w:r>
      <w:r w:rsidR="003C3F6D" w:rsidRPr="003C3F6D">
        <w:rPr>
          <w:sz w:val="28"/>
          <w:szCs w:val="28"/>
        </w:rPr>
        <w:t xml:space="preserve">КВН, </w:t>
      </w:r>
      <w:r w:rsidRPr="003C3F6D">
        <w:rPr>
          <w:sz w:val="28"/>
          <w:szCs w:val="28"/>
          <w:lang w:eastAsia="en-US"/>
        </w:rPr>
        <w:t>классные часы, внеклассные меро</w:t>
      </w:r>
      <w:r w:rsidR="003C3F6D" w:rsidRPr="003C3F6D">
        <w:rPr>
          <w:sz w:val="28"/>
          <w:szCs w:val="28"/>
          <w:lang w:eastAsia="en-US"/>
        </w:rPr>
        <w:t>приятия, кружковые занятия,</w:t>
      </w:r>
      <w:r w:rsidR="000D45CB" w:rsidRPr="003C3F6D">
        <w:rPr>
          <w:sz w:val="28"/>
          <w:szCs w:val="28"/>
        </w:rPr>
        <w:t xml:space="preserve"> школьны</w:t>
      </w:r>
      <w:r w:rsidR="003C3F6D" w:rsidRPr="003C3F6D">
        <w:rPr>
          <w:sz w:val="28"/>
          <w:szCs w:val="28"/>
        </w:rPr>
        <w:t>е</w:t>
      </w:r>
      <w:r w:rsidR="000D45CB" w:rsidRPr="003C3F6D">
        <w:rPr>
          <w:sz w:val="28"/>
          <w:szCs w:val="28"/>
        </w:rPr>
        <w:t xml:space="preserve"> олимпиад</w:t>
      </w:r>
      <w:r w:rsidR="003C3F6D" w:rsidRPr="003C3F6D">
        <w:rPr>
          <w:sz w:val="28"/>
          <w:szCs w:val="28"/>
        </w:rPr>
        <w:t>ы</w:t>
      </w:r>
      <w:r w:rsidR="000D45CB" w:rsidRPr="003C3F6D">
        <w:rPr>
          <w:sz w:val="28"/>
          <w:szCs w:val="28"/>
        </w:rPr>
        <w:t>, соревновани</w:t>
      </w:r>
      <w:r w:rsidR="003C3F6D" w:rsidRPr="003C3F6D">
        <w:rPr>
          <w:sz w:val="28"/>
          <w:szCs w:val="28"/>
        </w:rPr>
        <w:t>я</w:t>
      </w:r>
      <w:r w:rsidR="000D45CB" w:rsidRPr="003C3F6D">
        <w:rPr>
          <w:sz w:val="28"/>
          <w:szCs w:val="28"/>
        </w:rPr>
        <w:t>, поисковы</w:t>
      </w:r>
      <w:r w:rsidR="003C3F6D" w:rsidRPr="003C3F6D">
        <w:rPr>
          <w:sz w:val="28"/>
          <w:szCs w:val="28"/>
        </w:rPr>
        <w:t>е</w:t>
      </w:r>
      <w:r w:rsidR="000D45CB" w:rsidRPr="003C3F6D">
        <w:rPr>
          <w:sz w:val="28"/>
          <w:szCs w:val="28"/>
        </w:rPr>
        <w:t xml:space="preserve"> и научны</w:t>
      </w:r>
      <w:r w:rsidR="003C3F6D" w:rsidRPr="003C3F6D">
        <w:rPr>
          <w:sz w:val="28"/>
          <w:szCs w:val="28"/>
        </w:rPr>
        <w:t>е</w:t>
      </w:r>
      <w:r w:rsidR="000D45CB" w:rsidRPr="003C3F6D">
        <w:rPr>
          <w:sz w:val="28"/>
          <w:szCs w:val="28"/>
        </w:rPr>
        <w:t xml:space="preserve"> исследовани</w:t>
      </w:r>
      <w:r w:rsidR="003C3F6D" w:rsidRPr="003C3F6D">
        <w:rPr>
          <w:sz w:val="28"/>
          <w:szCs w:val="28"/>
        </w:rPr>
        <w:t>я</w:t>
      </w:r>
      <w:r w:rsidR="000D45CB" w:rsidRPr="003C3F6D">
        <w:rPr>
          <w:sz w:val="28"/>
          <w:szCs w:val="28"/>
        </w:rPr>
        <w:t xml:space="preserve">  и т. д.</w:t>
      </w:r>
      <w:proofErr w:type="gramEnd"/>
    </w:p>
    <w:p w:rsidR="00ED1794" w:rsidRPr="000A6ECB" w:rsidRDefault="00ED1794" w:rsidP="00ED1794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0A6ECB">
        <w:rPr>
          <w:sz w:val="28"/>
          <w:szCs w:val="28"/>
          <w:lang w:eastAsia="en-US"/>
        </w:rPr>
        <w:t>В 1-ом классе используется «ступенчатый» режим обучения: в сентябре, октябре – по 3 урока в день по 35 минут каждый, в ноябре-декабре – по 4 урока по 35 минут каждый, с января по май – по 4 урока по 40 минут каждый.</w:t>
      </w:r>
      <w:proofErr w:type="gramEnd"/>
      <w:r w:rsidRPr="000A6ECB">
        <w:rPr>
          <w:sz w:val="28"/>
          <w:szCs w:val="28"/>
          <w:lang w:eastAsia="en-US"/>
        </w:rPr>
        <w:t xml:space="preserve"> </w:t>
      </w:r>
      <w:r w:rsidRPr="000A6ECB">
        <w:rPr>
          <w:rFonts w:eastAsiaTheme="minorEastAsia"/>
          <w:sz w:val="28"/>
          <w:szCs w:val="28"/>
        </w:rPr>
        <w:t>В середине учебного дня организуется динамическая пауза продолжительностью не менее 40 минут.</w:t>
      </w:r>
    </w:p>
    <w:p w:rsidR="00ED1794" w:rsidRPr="000A6ECB" w:rsidRDefault="00ED1794" w:rsidP="00ED1794">
      <w:pPr>
        <w:ind w:firstLine="708"/>
        <w:jc w:val="both"/>
        <w:rPr>
          <w:sz w:val="28"/>
          <w:szCs w:val="28"/>
        </w:rPr>
      </w:pPr>
      <w:r w:rsidRPr="000A6ECB">
        <w:rPr>
          <w:rFonts w:eastAsiaTheme="minorEastAsia"/>
          <w:sz w:val="28"/>
          <w:szCs w:val="28"/>
        </w:rPr>
        <w:t>Продолжительность урока во 2-4-х классах в</w:t>
      </w:r>
      <w:r w:rsidRPr="000A6ECB">
        <w:rPr>
          <w:sz w:val="28"/>
          <w:szCs w:val="28"/>
        </w:rPr>
        <w:t xml:space="preserve"> МБОУ «Школа № 101                  с углубленным изучением экономики» составляет не менее 40 минут.</w:t>
      </w:r>
    </w:p>
    <w:p w:rsidR="00ED1794" w:rsidRPr="000A6ECB" w:rsidRDefault="00ED1794" w:rsidP="00ED1794">
      <w:pPr>
        <w:ind w:firstLine="708"/>
        <w:jc w:val="both"/>
        <w:rPr>
          <w:sz w:val="28"/>
          <w:szCs w:val="28"/>
          <w:lang w:eastAsia="en-US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8E6866" w:rsidRDefault="008E6866" w:rsidP="00ED1794">
      <w:pPr>
        <w:jc w:val="center"/>
        <w:rPr>
          <w:b/>
          <w:bCs/>
          <w:sz w:val="28"/>
          <w:szCs w:val="28"/>
        </w:rPr>
      </w:pPr>
    </w:p>
    <w:p w:rsidR="00ED1794" w:rsidRPr="000A6ECB" w:rsidRDefault="00ED1794" w:rsidP="00ED1794">
      <w:pPr>
        <w:jc w:val="center"/>
        <w:rPr>
          <w:b/>
          <w:bCs/>
          <w:sz w:val="28"/>
          <w:szCs w:val="28"/>
        </w:rPr>
      </w:pPr>
      <w:r w:rsidRPr="000A6ECB">
        <w:rPr>
          <w:b/>
          <w:bCs/>
          <w:sz w:val="28"/>
          <w:szCs w:val="28"/>
        </w:rPr>
        <w:t xml:space="preserve">У Ч Е Б Н </w:t>
      </w:r>
      <w:proofErr w:type="gramStart"/>
      <w:r w:rsidRPr="000A6ECB">
        <w:rPr>
          <w:b/>
          <w:bCs/>
          <w:sz w:val="28"/>
          <w:szCs w:val="28"/>
        </w:rPr>
        <w:t>Ы</w:t>
      </w:r>
      <w:proofErr w:type="gramEnd"/>
      <w:r w:rsidRPr="000A6ECB">
        <w:rPr>
          <w:b/>
          <w:bCs/>
          <w:sz w:val="28"/>
          <w:szCs w:val="28"/>
        </w:rPr>
        <w:t xml:space="preserve"> Й П Л А Н на 2018-2019 учебный год</w:t>
      </w:r>
    </w:p>
    <w:p w:rsidR="00ED1794" w:rsidRPr="000A6ECB" w:rsidRDefault="00ED1794" w:rsidP="00ED17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6ECB">
        <w:rPr>
          <w:rFonts w:eastAsia="Calibri"/>
          <w:b/>
          <w:sz w:val="28"/>
          <w:szCs w:val="28"/>
          <w:lang w:eastAsia="en-US"/>
        </w:rPr>
        <w:t>НАЧАЛЬНОЕ ОБЩЕЕ ОБРАЗОВАНИЕ</w:t>
      </w:r>
    </w:p>
    <w:p w:rsidR="008E6866" w:rsidRDefault="00ED1794" w:rsidP="00ED17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6ECB">
        <w:rPr>
          <w:rFonts w:eastAsia="Calibri"/>
          <w:b/>
          <w:sz w:val="28"/>
          <w:szCs w:val="28"/>
          <w:lang w:eastAsia="en-US"/>
        </w:rPr>
        <w:t>1-4 классы</w:t>
      </w:r>
    </w:p>
    <w:p w:rsidR="00ED1794" w:rsidRPr="000A6ECB" w:rsidRDefault="00ED1794" w:rsidP="00ED17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6ECB">
        <w:rPr>
          <w:rFonts w:eastAsia="Calibri"/>
          <w:b/>
          <w:sz w:val="28"/>
          <w:szCs w:val="28"/>
          <w:lang w:eastAsia="en-US"/>
        </w:rPr>
        <w:t xml:space="preserve"> (5-дневная учебная неделя)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381"/>
        <w:gridCol w:w="850"/>
        <w:gridCol w:w="850"/>
        <w:gridCol w:w="850"/>
        <w:gridCol w:w="850"/>
        <w:gridCol w:w="1134"/>
      </w:tblGrid>
      <w:tr w:rsidR="00ED1794" w:rsidRPr="000A6ECB" w:rsidTr="001933D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Учебные предметы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Всего</w:t>
            </w:r>
          </w:p>
        </w:tc>
      </w:tr>
      <w:tr w:rsidR="00ED1794" w:rsidRPr="000A6ECB" w:rsidTr="00193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94" w:rsidRPr="000A6ECB" w:rsidRDefault="00ED1794" w:rsidP="00ED179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94" w:rsidRPr="000A6ECB" w:rsidRDefault="00ED1794" w:rsidP="00ED179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val="en-US" w:eastAsia="en-US"/>
              </w:rPr>
            </w:pPr>
            <w:r w:rsidRPr="000A6ECB"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val="en-US" w:eastAsia="en-US"/>
              </w:rPr>
            </w:pPr>
            <w:r w:rsidRPr="000A6ECB">
              <w:rPr>
                <w:rFonts w:eastAsia="Calibri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val="en-US" w:eastAsia="en-US"/>
              </w:rPr>
            </w:pPr>
            <w:r w:rsidRPr="000A6ECB">
              <w:rPr>
                <w:rFonts w:eastAsia="Calibri"/>
                <w:lang w:val="en-US" w:eastAsia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val="en-US" w:eastAsia="en-US"/>
              </w:rPr>
            </w:pPr>
            <w:r w:rsidRPr="000A6ECB">
              <w:rPr>
                <w:rFonts w:eastAsia="Calibri"/>
                <w:lang w:val="en-US"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D1794" w:rsidRPr="000A6ECB" w:rsidTr="001933D5"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Обязательная часть</w:t>
            </w:r>
          </w:p>
        </w:tc>
      </w:tr>
      <w:tr w:rsidR="00ED1794" w:rsidRPr="000A6ECB" w:rsidTr="001933D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 xml:space="preserve">Русский язык и  литературное чтение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16</w:t>
            </w:r>
          </w:p>
        </w:tc>
      </w:tr>
      <w:tr w:rsidR="00ED1794" w:rsidRPr="000A6ECB" w:rsidTr="00193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94" w:rsidRPr="000A6ECB" w:rsidRDefault="00ED1794" w:rsidP="00ED1794">
            <w:pPr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13</w:t>
            </w:r>
          </w:p>
        </w:tc>
      </w:tr>
      <w:tr w:rsidR="00ED1794" w:rsidRPr="000A6ECB" w:rsidTr="001933D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Родной язык и</w:t>
            </w:r>
          </w:p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 xml:space="preserve">литературное чтение на родном языке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Родной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</w:tr>
      <w:tr w:rsidR="00ED1794" w:rsidRPr="000A6ECB" w:rsidTr="00193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94" w:rsidRPr="000A6ECB" w:rsidRDefault="00ED1794" w:rsidP="00ED1794">
            <w:pPr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</w:tr>
      <w:tr w:rsidR="00ED1794" w:rsidRPr="000A6ECB" w:rsidTr="001933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6</w:t>
            </w:r>
          </w:p>
        </w:tc>
      </w:tr>
      <w:tr w:rsidR="00ED1794" w:rsidRPr="000A6ECB" w:rsidTr="001933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Математика и информатика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20</w:t>
            </w:r>
          </w:p>
        </w:tc>
      </w:tr>
      <w:tr w:rsidR="00ED1794" w:rsidRPr="000A6ECB" w:rsidTr="001933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8</w:t>
            </w:r>
          </w:p>
        </w:tc>
      </w:tr>
      <w:tr w:rsidR="00ED1794" w:rsidRPr="000A6ECB" w:rsidTr="001933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Основы религиозных культур и          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</w:tr>
      <w:tr w:rsidR="00ED1794" w:rsidRPr="000A6ECB" w:rsidTr="001933D5">
        <w:trPr>
          <w:trHeight w:val="340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3,5</w:t>
            </w:r>
          </w:p>
        </w:tc>
      </w:tr>
      <w:tr w:rsidR="00ED1794" w:rsidRPr="000A6ECB" w:rsidTr="00193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94" w:rsidRPr="000A6ECB" w:rsidRDefault="00ED1794" w:rsidP="00ED1794">
            <w:pPr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3,5</w:t>
            </w:r>
          </w:p>
        </w:tc>
      </w:tr>
      <w:tr w:rsidR="00ED1794" w:rsidRPr="000A6ECB" w:rsidTr="001933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4</w:t>
            </w:r>
          </w:p>
        </w:tc>
      </w:tr>
      <w:tr w:rsidR="00ED1794" w:rsidRPr="000A6ECB" w:rsidTr="001933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Физическая культура*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8</w:t>
            </w:r>
          </w:p>
        </w:tc>
      </w:tr>
      <w:tr w:rsidR="00ED1794" w:rsidRPr="000A6ECB" w:rsidTr="001933D5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87</w:t>
            </w:r>
          </w:p>
        </w:tc>
      </w:tr>
      <w:tr w:rsidR="00ED1794" w:rsidRPr="000A6ECB" w:rsidTr="001933D5"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ED1794" w:rsidRPr="000A6ECB" w:rsidTr="001933D5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lang w:eastAsia="en-US"/>
              </w:rPr>
            </w:pPr>
            <w:proofErr w:type="gramStart"/>
            <w:r w:rsidRPr="000A6ECB">
              <w:rPr>
                <w:lang w:eastAsia="en-US"/>
              </w:rPr>
              <w:t xml:space="preserve">Башкирский язык как государственный язык РБ (формирование групп на основании заявлений родителей (законных </w:t>
            </w:r>
            <w:proofErr w:type="spellStart"/>
            <w:r w:rsidRPr="000A6ECB">
              <w:rPr>
                <w:lang w:eastAsia="en-US"/>
              </w:rPr>
              <w:t>представи</w:t>
            </w:r>
            <w:r w:rsidR="00332216">
              <w:rPr>
                <w:lang w:eastAsia="en-US"/>
              </w:rPr>
              <w:t>-</w:t>
            </w:r>
            <w:r w:rsidRPr="000A6ECB">
              <w:rPr>
                <w:lang w:eastAsia="en-US"/>
              </w:rPr>
              <w:t>телей</w:t>
            </w:r>
            <w:proofErr w:type="spellEnd"/>
            <w:r w:rsidRPr="000A6ECB">
              <w:rPr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3</w:t>
            </w:r>
          </w:p>
        </w:tc>
      </w:tr>
      <w:tr w:rsidR="00ED1794" w:rsidRPr="000A6ECB" w:rsidTr="001933D5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b/>
                <w:i/>
                <w:lang w:eastAsia="en-US"/>
              </w:rPr>
            </w:pPr>
            <w:r w:rsidRPr="000A6ECB">
              <w:rPr>
                <w:rFonts w:eastAsia="Calibri"/>
                <w:b/>
                <w:i/>
                <w:lang w:eastAsia="en-US"/>
              </w:rPr>
              <w:t>Предельно допустимая аудиторная учебная нагрузка при5-дневной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90</w:t>
            </w:r>
          </w:p>
        </w:tc>
      </w:tr>
      <w:tr w:rsidR="00ED1794" w:rsidRPr="000A6ECB" w:rsidTr="001933D5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Физическая культура*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4" w:rsidRPr="000A6ECB" w:rsidRDefault="00ED1794" w:rsidP="00ED1794">
            <w:pPr>
              <w:jc w:val="center"/>
              <w:rPr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4*</w:t>
            </w:r>
          </w:p>
        </w:tc>
      </w:tr>
      <w:tr w:rsidR="00ED1794" w:rsidRPr="000A6ECB" w:rsidTr="001933D5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Краеведение*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lang w:eastAsia="en-US"/>
              </w:rPr>
            </w:pPr>
            <w:r w:rsidRPr="000A6ECB">
              <w:rPr>
                <w:rFonts w:eastAsia="Calibri"/>
                <w:lang w:eastAsia="en-US"/>
              </w:rPr>
              <w:t>4*</w:t>
            </w:r>
          </w:p>
        </w:tc>
      </w:tr>
      <w:tr w:rsidR="00ED1794" w:rsidRPr="000A6ECB" w:rsidTr="001933D5"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i/>
                <w:lang w:eastAsia="en-US"/>
              </w:rPr>
            </w:pPr>
            <w:r w:rsidRPr="000A6ECB">
              <w:rPr>
                <w:b/>
                <w:i/>
              </w:rPr>
              <w:t>Внеурочная деятельность</w:t>
            </w:r>
          </w:p>
        </w:tc>
      </w:tr>
      <w:tr w:rsidR="00ED1794" w:rsidRPr="000A6ECB" w:rsidTr="001933D5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rPr>
                <w:rFonts w:eastAsia="Calibri"/>
                <w:i/>
                <w:lang w:eastAsia="en-US"/>
              </w:rPr>
            </w:pPr>
            <w:r w:rsidRPr="000A6ECB">
              <w:rPr>
                <w:b/>
                <w:lang w:eastAsia="en-US"/>
              </w:rPr>
              <w:t>Основные направления:</w:t>
            </w:r>
            <w:r w:rsidRPr="000A6ECB">
              <w:rPr>
                <w:lang w:eastAsia="en-US"/>
              </w:rPr>
              <w:t xml:space="preserve"> </w:t>
            </w:r>
            <w:proofErr w:type="spellStart"/>
            <w:r w:rsidRPr="000A6ECB">
              <w:rPr>
                <w:lang w:eastAsia="en-US"/>
              </w:rPr>
              <w:t>общеинтеллектуальное</w:t>
            </w:r>
            <w:proofErr w:type="spellEnd"/>
            <w:r w:rsidRPr="000A6ECB">
              <w:rPr>
                <w:lang w:eastAsia="en-US"/>
              </w:rPr>
              <w:t>, общекультурное, духовно-нравственное, спортивно-оздоровительное, социальная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4" w:rsidRPr="000A6ECB" w:rsidRDefault="00ED1794" w:rsidP="00ED1794">
            <w:pPr>
              <w:tabs>
                <w:tab w:val="left" w:pos="109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24</w:t>
            </w:r>
          </w:p>
        </w:tc>
      </w:tr>
    </w:tbl>
    <w:p w:rsidR="00ED1794" w:rsidRPr="000A6ECB" w:rsidRDefault="00ED1794" w:rsidP="00ED1794">
      <w:pPr>
        <w:tabs>
          <w:tab w:val="left" w:pos="1095"/>
        </w:tabs>
        <w:rPr>
          <w:sz w:val="22"/>
        </w:rPr>
      </w:pPr>
    </w:p>
    <w:p w:rsidR="00ED1794" w:rsidRPr="000A6ECB" w:rsidRDefault="00ED1794" w:rsidP="00ED1794">
      <w:pPr>
        <w:tabs>
          <w:tab w:val="left" w:pos="1095"/>
        </w:tabs>
        <w:rPr>
          <w:sz w:val="22"/>
        </w:rPr>
      </w:pPr>
      <w:r w:rsidRPr="000A6ECB">
        <w:rPr>
          <w:sz w:val="22"/>
        </w:rPr>
        <w:t>*Третий час учебного предмета «Физическая культура» проводится за счет часов внеурочной деятельности</w:t>
      </w:r>
    </w:p>
    <w:p w:rsidR="00ED1794" w:rsidRPr="000A6ECB" w:rsidRDefault="00ED1794" w:rsidP="00ED1794">
      <w:pPr>
        <w:contextualSpacing/>
        <w:jc w:val="both"/>
        <w:rPr>
          <w:rFonts w:eastAsia="Calibri"/>
          <w:lang w:eastAsia="en-US"/>
        </w:rPr>
      </w:pPr>
      <w:r w:rsidRPr="000A6ECB">
        <w:rPr>
          <w:rFonts w:eastAsia="Calibri"/>
          <w:lang w:eastAsia="en-US"/>
        </w:rPr>
        <w:t>*Учебный предмет «Краеведение» проводится за счет часов внеурочной деятельности.</w:t>
      </w:r>
    </w:p>
    <w:p w:rsidR="0015172E" w:rsidRPr="000A6ECB" w:rsidRDefault="0015172E" w:rsidP="003C3F6D">
      <w:pPr>
        <w:tabs>
          <w:tab w:val="left" w:pos="1095"/>
        </w:tabs>
        <w:jc w:val="center"/>
        <w:rPr>
          <w:b/>
          <w:sz w:val="28"/>
          <w:szCs w:val="28"/>
        </w:rPr>
      </w:pPr>
      <w:r w:rsidRPr="000A6ECB">
        <w:rPr>
          <w:b/>
          <w:sz w:val="28"/>
          <w:szCs w:val="28"/>
        </w:rPr>
        <w:lastRenderedPageBreak/>
        <w:t>ОСНОВНОЕ ОБЩЕЕ ОБРАЗОВАНИЕ</w:t>
      </w:r>
    </w:p>
    <w:p w:rsidR="002B0BF7" w:rsidRPr="000A6ECB" w:rsidRDefault="002B0BF7" w:rsidP="00426A74">
      <w:pPr>
        <w:ind w:firstLine="709"/>
        <w:jc w:val="both"/>
        <w:rPr>
          <w:sz w:val="28"/>
          <w:szCs w:val="28"/>
          <w:lang w:val="be-BY" w:eastAsia="zh-CN"/>
        </w:rPr>
      </w:pPr>
      <w:r w:rsidRPr="000A6ECB">
        <w:rPr>
          <w:sz w:val="28"/>
          <w:szCs w:val="28"/>
        </w:rPr>
        <w:t>Учебны</w:t>
      </w:r>
      <w:r w:rsidR="0068380F" w:rsidRPr="000A6ECB">
        <w:rPr>
          <w:sz w:val="28"/>
          <w:szCs w:val="28"/>
        </w:rPr>
        <w:t>е</w:t>
      </w:r>
      <w:r w:rsidRPr="000A6ECB">
        <w:rPr>
          <w:sz w:val="28"/>
          <w:szCs w:val="28"/>
        </w:rPr>
        <w:t xml:space="preserve"> план</w:t>
      </w:r>
      <w:r w:rsidR="0068380F" w:rsidRPr="000A6ECB">
        <w:rPr>
          <w:sz w:val="28"/>
          <w:szCs w:val="28"/>
        </w:rPr>
        <w:t>ы</w:t>
      </w:r>
      <w:r w:rsidRPr="000A6ECB">
        <w:rPr>
          <w:sz w:val="28"/>
          <w:szCs w:val="28"/>
        </w:rPr>
        <w:t xml:space="preserve"> МБОУ «Школа № 101</w:t>
      </w:r>
      <w:r w:rsidR="00AA5374">
        <w:rPr>
          <w:sz w:val="28"/>
          <w:szCs w:val="28"/>
        </w:rPr>
        <w:t xml:space="preserve"> </w:t>
      </w:r>
      <w:r w:rsidRPr="000A6ECB">
        <w:rPr>
          <w:sz w:val="28"/>
          <w:szCs w:val="28"/>
        </w:rPr>
        <w:t xml:space="preserve">с углубленным изучением экономики» городского округа город Уфа РБ  </w:t>
      </w:r>
      <w:r w:rsidR="0068380F" w:rsidRPr="000A6ECB">
        <w:rPr>
          <w:sz w:val="28"/>
          <w:szCs w:val="28"/>
        </w:rPr>
        <w:t xml:space="preserve">для 5, 6, 7, 8, 9 классов </w:t>
      </w:r>
      <w:r w:rsidRPr="000A6ECB">
        <w:rPr>
          <w:sz w:val="28"/>
          <w:szCs w:val="28"/>
        </w:rPr>
        <w:t>составлен</w:t>
      </w:r>
      <w:r w:rsidR="0068380F" w:rsidRPr="000A6ECB">
        <w:rPr>
          <w:sz w:val="28"/>
          <w:szCs w:val="28"/>
        </w:rPr>
        <w:t>ы</w:t>
      </w:r>
      <w:r w:rsidRPr="000A6ECB">
        <w:rPr>
          <w:sz w:val="28"/>
          <w:szCs w:val="28"/>
        </w:rPr>
        <w:t xml:space="preserve"> </w:t>
      </w:r>
      <w:r w:rsidR="0068380F" w:rsidRPr="000A6ECB">
        <w:rPr>
          <w:sz w:val="28"/>
          <w:szCs w:val="28"/>
        </w:rPr>
        <w:t>в соответствии  с Федеральными государственными образовательными стандартами основного общего образования на</w:t>
      </w:r>
      <w:r w:rsidRPr="000A6ECB">
        <w:rPr>
          <w:sz w:val="28"/>
          <w:szCs w:val="28"/>
        </w:rPr>
        <w:t xml:space="preserve"> </w:t>
      </w:r>
      <w:r w:rsidRPr="000A6ECB">
        <w:rPr>
          <w:sz w:val="28"/>
          <w:szCs w:val="28"/>
          <w:lang w:eastAsia="zh-CN"/>
        </w:rPr>
        <w:t xml:space="preserve"> основ</w:t>
      </w:r>
      <w:r w:rsidR="0068380F" w:rsidRPr="000A6ECB">
        <w:rPr>
          <w:sz w:val="28"/>
          <w:szCs w:val="28"/>
          <w:lang w:eastAsia="zh-CN"/>
        </w:rPr>
        <w:t>е</w:t>
      </w:r>
      <w:r w:rsidRPr="000A6ECB">
        <w:rPr>
          <w:sz w:val="28"/>
          <w:szCs w:val="28"/>
          <w:lang w:eastAsia="zh-CN"/>
        </w:rPr>
        <w:t xml:space="preserve"> примерного учебного плана основного общего образования (шестидневная неделя). </w:t>
      </w:r>
    </w:p>
    <w:p w:rsidR="002B0BF7" w:rsidRPr="000A6ECB" w:rsidRDefault="002B0BF7" w:rsidP="00426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Учебный план </w:t>
      </w:r>
      <w:r w:rsidR="008D472B" w:rsidRPr="000A6ECB">
        <w:rPr>
          <w:sz w:val="28"/>
          <w:szCs w:val="28"/>
        </w:rPr>
        <w:t xml:space="preserve">фиксирует  максимальный объем учебной нагрузки и </w:t>
      </w:r>
      <w:r w:rsidRPr="000A6ECB">
        <w:rPr>
          <w:sz w:val="28"/>
          <w:szCs w:val="28"/>
        </w:rPr>
        <w:t xml:space="preserve">состоит из двух частей – обязательной части и </w:t>
      </w:r>
      <w:r w:rsidR="003E4764" w:rsidRPr="000A6ECB">
        <w:rPr>
          <w:sz w:val="28"/>
          <w:szCs w:val="28"/>
        </w:rPr>
        <w:t>части, формируемой участниками образовательных отношений, включающей внеурочную деятельность</w:t>
      </w:r>
      <w:r w:rsidRPr="000A6ECB">
        <w:rPr>
          <w:sz w:val="28"/>
          <w:szCs w:val="28"/>
        </w:rPr>
        <w:t>.</w:t>
      </w:r>
    </w:p>
    <w:p w:rsidR="002B0BF7" w:rsidRPr="000A6ECB" w:rsidRDefault="002B0BF7" w:rsidP="00426A7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A6ECB">
        <w:rPr>
          <w:sz w:val="28"/>
          <w:szCs w:val="28"/>
        </w:rPr>
        <w:t xml:space="preserve">Обязательная часть учебного плана разработана с учётом </w:t>
      </w:r>
      <w:r w:rsidRPr="000A6ECB">
        <w:rPr>
          <w:bCs/>
          <w:sz w:val="28"/>
          <w:szCs w:val="28"/>
        </w:rPr>
        <w:t xml:space="preserve">Примерной основной образовательной программы основного общего образования и изменений, внесенных </w:t>
      </w:r>
      <w:r w:rsidRPr="000A6ECB">
        <w:rPr>
          <w:color w:val="000000"/>
          <w:sz w:val="28"/>
          <w:szCs w:val="28"/>
        </w:rPr>
        <w:t>Приказом Министерства образования и науки Российской Федерации от 31 декабря 2015 г. № 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 1897 «Об утверждении и введении в</w:t>
      </w:r>
      <w:proofErr w:type="gramEnd"/>
      <w:r w:rsidRPr="000A6ECB">
        <w:rPr>
          <w:color w:val="000000"/>
          <w:sz w:val="28"/>
          <w:szCs w:val="28"/>
        </w:rPr>
        <w:t xml:space="preserve"> действие федерального государственного образовательного стандарта основного общего образования» </w:t>
      </w:r>
    </w:p>
    <w:p w:rsidR="002B0BF7" w:rsidRPr="000A6ECB" w:rsidRDefault="002B0BF7" w:rsidP="00426A74">
      <w:pPr>
        <w:pStyle w:val="af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ECB">
        <w:rPr>
          <w:rFonts w:ascii="Times New Roman" w:hAnsi="Times New Roman"/>
          <w:sz w:val="28"/>
          <w:szCs w:val="28"/>
        </w:rPr>
        <w:t xml:space="preserve">В 5-9 классах обучение проводится по ФГОС ООО (Приказ Министерства образования Республики Башкортостан от 29.04. 2015 года </w:t>
      </w:r>
      <w:r w:rsidR="00894FB1" w:rsidRPr="000A6ECB">
        <w:rPr>
          <w:rFonts w:ascii="Times New Roman" w:hAnsi="Times New Roman"/>
          <w:sz w:val="28"/>
          <w:szCs w:val="28"/>
        </w:rPr>
        <w:t xml:space="preserve">             </w:t>
      </w:r>
      <w:r w:rsidRPr="000A6ECB">
        <w:rPr>
          <w:rFonts w:ascii="Times New Roman" w:hAnsi="Times New Roman"/>
          <w:sz w:val="28"/>
          <w:szCs w:val="28"/>
        </w:rPr>
        <w:t xml:space="preserve">№ 905), так как школа с 2012 года участвует в апробации ФГОС ООО  (Приказ управление образования Администрации городского округа город Уфа РБ от 25.09.2012г. №348), </w:t>
      </w:r>
      <w:r w:rsidRPr="000A6ECB">
        <w:rPr>
          <w:rStyle w:val="af3"/>
          <w:rFonts w:ascii="Times New Roman" w:hAnsi="Times New Roman"/>
          <w:b w:val="0"/>
          <w:sz w:val="28"/>
          <w:szCs w:val="28"/>
        </w:rPr>
        <w:t>решения Управляющего Совета от 10.10.2011г., протокол № 1,  приказа МБОУ СОШ №101</w:t>
      </w:r>
      <w:r w:rsidRPr="000A6ECB">
        <w:rPr>
          <w:rFonts w:ascii="Times New Roman" w:hAnsi="Times New Roman"/>
          <w:sz w:val="28"/>
          <w:szCs w:val="28"/>
        </w:rPr>
        <w:t xml:space="preserve"> №  301 от 12.10.2011 «О переходе образовательного</w:t>
      </w:r>
      <w:proofErr w:type="gramEnd"/>
      <w:r w:rsidRPr="000A6ECB">
        <w:rPr>
          <w:rFonts w:ascii="Times New Roman" w:hAnsi="Times New Roman"/>
          <w:sz w:val="28"/>
          <w:szCs w:val="28"/>
        </w:rPr>
        <w:t xml:space="preserve"> учреждения на обучение по ФГОС основного  общего образования».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Учебный план</w:t>
      </w:r>
      <w:r w:rsidRPr="000A6ECB">
        <w:rPr>
          <w:bCs/>
          <w:sz w:val="28"/>
          <w:szCs w:val="28"/>
        </w:rPr>
        <w:t xml:space="preserve"> </w:t>
      </w:r>
      <w:r w:rsidRPr="000A6ECB">
        <w:rPr>
          <w:sz w:val="28"/>
          <w:szCs w:val="28"/>
        </w:rPr>
        <w:t>определяет:  </w:t>
      </w:r>
    </w:p>
    <w:p w:rsidR="002B0BF7" w:rsidRPr="000A6ECB" w:rsidRDefault="002B0BF7" w:rsidP="00426A74">
      <w:pPr>
        <w:pStyle w:val="af0"/>
        <w:numPr>
          <w:ilvl w:val="0"/>
          <w:numId w:val="6"/>
        </w:numPr>
        <w:ind w:hanging="720"/>
        <w:rPr>
          <w:rFonts w:ascii="Times New Roman" w:hAnsi="Times New Roman"/>
          <w:i/>
          <w:sz w:val="28"/>
          <w:szCs w:val="28"/>
        </w:rPr>
      </w:pPr>
      <w:r w:rsidRPr="000A6ECB">
        <w:rPr>
          <w:rFonts w:ascii="Times New Roman" w:hAnsi="Times New Roman"/>
          <w:sz w:val="28"/>
          <w:szCs w:val="28"/>
        </w:rPr>
        <w:t>структуру обязательных предметных областей: «</w:t>
      </w:r>
      <w:r w:rsidRPr="000A6ECB">
        <w:rPr>
          <w:rFonts w:ascii="Times New Roman" w:hAnsi="Times New Roman"/>
          <w:i/>
          <w:sz w:val="28"/>
          <w:szCs w:val="28"/>
        </w:rPr>
        <w:t>Русский язык и литература», «Родной язык и родная литература», «Математика и информатика», «Иностранный язык»,</w:t>
      </w:r>
      <w:r w:rsidRPr="000A6ECB">
        <w:rPr>
          <w:rStyle w:val="1255"/>
          <w:i/>
          <w:sz w:val="28"/>
          <w:szCs w:val="28"/>
        </w:rPr>
        <w:t xml:space="preserve"> «</w:t>
      </w:r>
      <w:r w:rsidRPr="000A6ECB">
        <w:rPr>
          <w:rFonts w:ascii="Times New Roman" w:hAnsi="Times New Roman"/>
          <w:i/>
          <w:sz w:val="28"/>
          <w:szCs w:val="28"/>
        </w:rPr>
        <w:t>Общественно-научные предметы»,  «</w:t>
      </w:r>
      <w:proofErr w:type="gramStart"/>
      <w:r w:rsidRPr="000A6ECB">
        <w:rPr>
          <w:rFonts w:ascii="Times New Roman" w:hAnsi="Times New Roman"/>
          <w:i/>
          <w:sz w:val="28"/>
          <w:szCs w:val="28"/>
        </w:rPr>
        <w:t>Естественно-научные</w:t>
      </w:r>
      <w:proofErr w:type="gramEnd"/>
      <w:r w:rsidRPr="000A6ECB">
        <w:rPr>
          <w:rFonts w:ascii="Times New Roman" w:hAnsi="Times New Roman"/>
          <w:i/>
          <w:sz w:val="28"/>
          <w:szCs w:val="28"/>
        </w:rPr>
        <w:t xml:space="preserve"> предметы»</w:t>
      </w:r>
      <w:r w:rsidRPr="000A6ECB">
        <w:rPr>
          <w:rStyle w:val="1255"/>
          <w:i/>
          <w:sz w:val="28"/>
          <w:szCs w:val="28"/>
        </w:rPr>
        <w:t>,</w:t>
      </w:r>
      <w:r w:rsidRPr="000A6ECB">
        <w:rPr>
          <w:rFonts w:ascii="Times New Roman" w:hAnsi="Times New Roman"/>
          <w:i/>
          <w:sz w:val="28"/>
          <w:szCs w:val="28"/>
        </w:rPr>
        <w:t xml:space="preserve"> «Основы духовно-нравственной культуры народов России», «Искусство», «Технология», «</w:t>
      </w:r>
      <w:r w:rsidRPr="000A6ECB">
        <w:rPr>
          <w:rStyle w:val="1255"/>
          <w:i/>
          <w:sz w:val="28"/>
          <w:szCs w:val="28"/>
        </w:rPr>
        <w:t>Физическая культура и основы безопасности жизнедеятельности»</w:t>
      </w:r>
      <w:r w:rsidRPr="000A6ECB">
        <w:rPr>
          <w:rFonts w:ascii="Times New Roman" w:hAnsi="Times New Roman"/>
          <w:i/>
          <w:sz w:val="28"/>
          <w:szCs w:val="28"/>
        </w:rPr>
        <w:t>;</w:t>
      </w:r>
    </w:p>
    <w:p w:rsidR="002B0BF7" w:rsidRPr="000A6ECB" w:rsidRDefault="002B0BF7" w:rsidP="00426A7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учебное время, отводимое на изучение предметов по классам (годам) обучения;</w:t>
      </w:r>
    </w:p>
    <w:p w:rsidR="002B0BF7" w:rsidRPr="000A6ECB" w:rsidRDefault="002B0BF7" w:rsidP="00426A7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A6ECB">
        <w:rPr>
          <w:spacing w:val="-1"/>
          <w:sz w:val="28"/>
          <w:szCs w:val="28"/>
        </w:rPr>
        <w:t xml:space="preserve">общий объём нагрузки и максимальный </w:t>
      </w:r>
      <w:r w:rsidRPr="000A6ECB">
        <w:rPr>
          <w:sz w:val="28"/>
          <w:szCs w:val="28"/>
        </w:rPr>
        <w:t xml:space="preserve">объём аудиторной нагрузки </w:t>
      </w:r>
      <w:proofErr w:type="gramStart"/>
      <w:r w:rsidRPr="000A6ECB">
        <w:rPr>
          <w:sz w:val="28"/>
          <w:szCs w:val="28"/>
        </w:rPr>
        <w:t>обучающихся</w:t>
      </w:r>
      <w:proofErr w:type="gramEnd"/>
      <w:r w:rsidRPr="000A6ECB">
        <w:rPr>
          <w:sz w:val="28"/>
          <w:szCs w:val="28"/>
        </w:rPr>
        <w:t xml:space="preserve">; </w:t>
      </w:r>
    </w:p>
    <w:p w:rsidR="002B0BF7" w:rsidRPr="000A6ECB" w:rsidRDefault="002B0BF7" w:rsidP="00426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2B0BF7" w:rsidRPr="000A6ECB" w:rsidRDefault="002B0BF7" w:rsidP="00426A74">
      <w:pPr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lastRenderedPageBreak/>
        <w:t xml:space="preserve">Вариативная часть, формируемая участниками образовательных отношений, </w:t>
      </w:r>
      <w:r w:rsidR="003E4764" w:rsidRPr="000A6ECB">
        <w:rPr>
          <w:sz w:val="28"/>
          <w:szCs w:val="28"/>
        </w:rPr>
        <w:t xml:space="preserve">определяет время, отводимое на изучение содержания образования, </w:t>
      </w:r>
      <w:r w:rsidRPr="000A6ECB">
        <w:rPr>
          <w:sz w:val="28"/>
          <w:szCs w:val="28"/>
        </w:rPr>
        <w:t>обеспечива</w:t>
      </w:r>
      <w:r w:rsidR="003E4764" w:rsidRPr="000A6ECB">
        <w:rPr>
          <w:sz w:val="28"/>
          <w:szCs w:val="28"/>
        </w:rPr>
        <w:t xml:space="preserve">ющего реализацию интересов и потребностей обучающихся, их родителей (законных представителей), педагогического коллектива и </w:t>
      </w:r>
      <w:r w:rsidRPr="000A6ECB">
        <w:rPr>
          <w:sz w:val="28"/>
          <w:szCs w:val="28"/>
        </w:rPr>
        <w:t xml:space="preserve"> </w:t>
      </w:r>
      <w:r w:rsidR="00867F4C" w:rsidRPr="000A6ECB">
        <w:rPr>
          <w:sz w:val="28"/>
          <w:szCs w:val="28"/>
        </w:rPr>
        <w:t>включает внеурочную деятельность</w:t>
      </w:r>
      <w:r w:rsidRPr="000A6ECB">
        <w:rPr>
          <w:sz w:val="28"/>
          <w:szCs w:val="28"/>
        </w:rPr>
        <w:t>.</w:t>
      </w:r>
      <w:r w:rsidR="0004686C" w:rsidRPr="000A6ECB">
        <w:rPr>
          <w:sz w:val="28"/>
          <w:szCs w:val="28"/>
        </w:rPr>
        <w:t xml:space="preserve"> Часы части учебного плана, формируемой участниками образовательных отношений,  </w:t>
      </w:r>
      <w:r w:rsidR="000C660F" w:rsidRPr="000A6ECB">
        <w:rPr>
          <w:sz w:val="28"/>
          <w:szCs w:val="28"/>
        </w:rPr>
        <w:t xml:space="preserve"> </w:t>
      </w:r>
      <w:r w:rsidR="0004686C" w:rsidRPr="000A6ECB">
        <w:rPr>
          <w:sz w:val="28"/>
          <w:szCs w:val="28"/>
        </w:rPr>
        <w:t xml:space="preserve">распределяются  по результатам анкетирования родителей (законных представителей), с учетом образовательных потребностей и </w:t>
      </w:r>
      <w:proofErr w:type="gramStart"/>
      <w:r w:rsidR="0004686C" w:rsidRPr="000A6ECB">
        <w:rPr>
          <w:sz w:val="28"/>
          <w:szCs w:val="28"/>
        </w:rPr>
        <w:t>интересов</w:t>
      </w:r>
      <w:proofErr w:type="gramEnd"/>
      <w:r w:rsidR="0004686C" w:rsidRPr="000A6ECB">
        <w:rPr>
          <w:sz w:val="28"/>
          <w:szCs w:val="28"/>
        </w:rPr>
        <w:t xml:space="preserve"> обучающихся и согласовываются с родительской общественностью.</w:t>
      </w:r>
    </w:p>
    <w:p w:rsidR="002B0BF7" w:rsidRPr="000A6ECB" w:rsidRDefault="002B0BF7" w:rsidP="00426A74">
      <w:pPr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Внеурочную деятельность организуется с учетом пожеланий учащихся и их родителей (законных представителей). </w:t>
      </w:r>
      <w:proofErr w:type="gramStart"/>
      <w:r w:rsidRPr="000A6ECB">
        <w:rPr>
          <w:sz w:val="28"/>
          <w:szCs w:val="28"/>
        </w:rPr>
        <w:t>По запросу участников образовате</w:t>
      </w:r>
      <w:r w:rsidR="00691E83" w:rsidRPr="000A6ECB">
        <w:rPr>
          <w:sz w:val="28"/>
          <w:szCs w:val="28"/>
        </w:rPr>
        <w:t xml:space="preserve">льных отношений, </w:t>
      </w:r>
      <w:r w:rsidRPr="000A6ECB">
        <w:rPr>
          <w:sz w:val="28"/>
          <w:szCs w:val="28"/>
        </w:rPr>
        <w:t>согласованных с родительской обществен</w:t>
      </w:r>
      <w:r w:rsidR="00691E83" w:rsidRPr="000A6ECB">
        <w:rPr>
          <w:sz w:val="28"/>
          <w:szCs w:val="28"/>
        </w:rPr>
        <w:t>-</w:t>
      </w:r>
      <w:proofErr w:type="spellStart"/>
      <w:r w:rsidRPr="000A6ECB">
        <w:rPr>
          <w:sz w:val="28"/>
          <w:szCs w:val="28"/>
        </w:rPr>
        <w:t>ностью</w:t>
      </w:r>
      <w:proofErr w:type="spellEnd"/>
      <w:r w:rsidRPr="000A6ECB">
        <w:rPr>
          <w:sz w:val="28"/>
          <w:szCs w:val="28"/>
        </w:rPr>
        <w:t xml:space="preserve"> (на основании решения Управляющего совета школы (протокол №</w:t>
      </w:r>
      <w:r w:rsidR="002641C2" w:rsidRPr="000A6ECB">
        <w:rPr>
          <w:sz w:val="28"/>
          <w:szCs w:val="28"/>
        </w:rPr>
        <w:t xml:space="preserve"> </w:t>
      </w:r>
      <w:r w:rsidR="00012B23" w:rsidRPr="000A6ECB">
        <w:rPr>
          <w:sz w:val="28"/>
          <w:szCs w:val="28"/>
        </w:rPr>
        <w:t>3</w:t>
      </w:r>
      <w:r w:rsidRPr="000A6ECB">
        <w:rPr>
          <w:sz w:val="28"/>
          <w:szCs w:val="28"/>
        </w:rPr>
        <w:t xml:space="preserve"> </w:t>
      </w:r>
      <w:r w:rsidR="002641C2" w:rsidRPr="000A6ECB">
        <w:rPr>
          <w:sz w:val="28"/>
          <w:szCs w:val="28"/>
        </w:rPr>
        <w:t xml:space="preserve">от </w:t>
      </w:r>
      <w:r w:rsidR="00012B23" w:rsidRPr="000A6ECB">
        <w:rPr>
          <w:sz w:val="28"/>
          <w:szCs w:val="28"/>
        </w:rPr>
        <w:t>2</w:t>
      </w:r>
      <w:r w:rsidR="008F683C">
        <w:rPr>
          <w:sz w:val="28"/>
          <w:szCs w:val="28"/>
        </w:rPr>
        <w:t>1</w:t>
      </w:r>
      <w:r w:rsidR="002641C2" w:rsidRPr="000A6ECB">
        <w:rPr>
          <w:sz w:val="28"/>
          <w:szCs w:val="28"/>
        </w:rPr>
        <w:t>.0</w:t>
      </w:r>
      <w:r w:rsidR="00012B23" w:rsidRPr="000A6ECB">
        <w:rPr>
          <w:sz w:val="28"/>
          <w:szCs w:val="28"/>
        </w:rPr>
        <w:t>5</w:t>
      </w:r>
      <w:r w:rsidR="002641C2" w:rsidRPr="000A6ECB">
        <w:rPr>
          <w:sz w:val="28"/>
          <w:szCs w:val="28"/>
        </w:rPr>
        <w:t>.2018г.</w:t>
      </w:r>
      <w:r w:rsidRPr="000A6ECB">
        <w:rPr>
          <w:sz w:val="28"/>
          <w:szCs w:val="28"/>
        </w:rPr>
        <w:t>), реализуются следующие направлени</w:t>
      </w:r>
      <w:r w:rsidR="000C660F" w:rsidRPr="000A6ECB">
        <w:rPr>
          <w:sz w:val="28"/>
          <w:szCs w:val="28"/>
        </w:rPr>
        <w:t>я</w:t>
      </w:r>
      <w:r w:rsidRPr="000A6ECB">
        <w:rPr>
          <w:sz w:val="28"/>
          <w:szCs w:val="28"/>
        </w:rPr>
        <w:t xml:space="preserve"> внеурочной деятельности: общекультурное, </w:t>
      </w:r>
      <w:r w:rsidR="000C660F" w:rsidRPr="000A6ECB">
        <w:rPr>
          <w:sz w:val="28"/>
          <w:szCs w:val="28"/>
        </w:rPr>
        <w:t xml:space="preserve"> </w:t>
      </w:r>
      <w:proofErr w:type="spellStart"/>
      <w:r w:rsidRPr="000A6ECB">
        <w:rPr>
          <w:sz w:val="28"/>
          <w:szCs w:val="28"/>
        </w:rPr>
        <w:t>общеинтеллектуальное</w:t>
      </w:r>
      <w:proofErr w:type="spellEnd"/>
      <w:r w:rsidRPr="000A6ECB">
        <w:rPr>
          <w:sz w:val="28"/>
          <w:szCs w:val="28"/>
        </w:rPr>
        <w:t>, духовно-нравствен</w:t>
      </w:r>
      <w:r w:rsidR="000C660F" w:rsidRPr="000A6ECB">
        <w:rPr>
          <w:sz w:val="28"/>
          <w:szCs w:val="28"/>
        </w:rPr>
        <w:t>ное, социальное</w:t>
      </w:r>
      <w:r w:rsidRPr="000A6ECB">
        <w:rPr>
          <w:sz w:val="28"/>
          <w:szCs w:val="28"/>
        </w:rPr>
        <w:t xml:space="preserve">, </w:t>
      </w:r>
      <w:r w:rsidR="000C660F" w:rsidRPr="000A6ECB">
        <w:rPr>
          <w:sz w:val="28"/>
          <w:szCs w:val="28"/>
        </w:rPr>
        <w:t xml:space="preserve"> </w:t>
      </w:r>
      <w:r w:rsidRPr="000A6ECB">
        <w:rPr>
          <w:sz w:val="28"/>
          <w:szCs w:val="28"/>
        </w:rPr>
        <w:t>спортивно-оздоровительное.</w:t>
      </w:r>
      <w:proofErr w:type="gramEnd"/>
    </w:p>
    <w:p w:rsidR="002B0BF7" w:rsidRPr="000A6ECB" w:rsidRDefault="002B0BF7" w:rsidP="00426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Часы, отводимые на внеурочную деятельность учащихся, используются на различные формы ее организации, отличные от урочной системы обучения. </w:t>
      </w:r>
      <w:proofErr w:type="gramStart"/>
      <w:r w:rsidRPr="000A6ECB">
        <w:rPr>
          <w:sz w:val="28"/>
          <w:szCs w:val="28"/>
        </w:rPr>
        <w:t xml:space="preserve">Занятия проводятся в форме:  экскурсий, кружков, секций, круглых столов, конференций, диспутов, КВН, школьных научных обществ, олимпиад, соревнований, поисковых и научных исследований  и т. д. </w:t>
      </w:r>
      <w:proofErr w:type="gramEnd"/>
    </w:p>
    <w:p w:rsidR="002B0BF7" w:rsidRPr="000A6ECB" w:rsidRDefault="002B0BF7" w:rsidP="00426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Продолжительность учебного года основного общего образования составляет 34-35 недель.</w:t>
      </w:r>
    </w:p>
    <w:p w:rsidR="002B0BF7" w:rsidRPr="000A6ECB" w:rsidRDefault="002B0BF7" w:rsidP="00426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2B0BF7" w:rsidRPr="000A6ECB" w:rsidRDefault="002B0BF7" w:rsidP="00426A74">
      <w:pPr>
        <w:tabs>
          <w:tab w:val="left" w:pos="540"/>
        </w:tabs>
        <w:jc w:val="both"/>
        <w:rPr>
          <w:sz w:val="28"/>
          <w:szCs w:val="28"/>
        </w:rPr>
      </w:pPr>
      <w:r w:rsidRPr="000A6ECB">
        <w:rPr>
          <w:sz w:val="28"/>
          <w:szCs w:val="28"/>
        </w:rPr>
        <w:tab/>
        <w:t xml:space="preserve">Предметная область </w:t>
      </w:r>
      <w:r w:rsidRPr="000B5404">
        <w:rPr>
          <w:b/>
          <w:sz w:val="28"/>
          <w:szCs w:val="28"/>
        </w:rPr>
        <w:t>«Русский язык и  литература»</w:t>
      </w:r>
      <w:r w:rsidRPr="000A6ECB">
        <w:rPr>
          <w:sz w:val="28"/>
          <w:szCs w:val="28"/>
        </w:rPr>
        <w:t xml:space="preserve"> в параллели 5-9 классов изучается через учебные предметы </w:t>
      </w:r>
      <w:r w:rsidRPr="000B5404">
        <w:rPr>
          <w:b/>
          <w:sz w:val="28"/>
          <w:szCs w:val="28"/>
        </w:rPr>
        <w:t>«Русский язык»</w:t>
      </w:r>
      <w:r w:rsidRPr="000A6ECB">
        <w:rPr>
          <w:sz w:val="28"/>
          <w:szCs w:val="28"/>
        </w:rPr>
        <w:t xml:space="preserve">  и </w:t>
      </w:r>
      <w:r w:rsidRPr="000B5404">
        <w:rPr>
          <w:b/>
          <w:sz w:val="28"/>
          <w:szCs w:val="28"/>
        </w:rPr>
        <w:t>«Литература»</w:t>
      </w:r>
      <w:r w:rsidRPr="000A6ECB">
        <w:rPr>
          <w:sz w:val="28"/>
          <w:szCs w:val="28"/>
        </w:rPr>
        <w:t xml:space="preserve"> в объеме: 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5 класс – русский язык – 5ч, литература –3ч;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6 класс – русский язык - 6ч, литература – 3ч; 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7 класс – русский язык - 4ч, литература – 2ч;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8 класс – русский язык - 3ч, литература – 2ч;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9 класс – русский язык - 3ч, литература – 3ч.</w:t>
      </w:r>
    </w:p>
    <w:p w:rsidR="002B0BF7" w:rsidRPr="000A6ECB" w:rsidRDefault="002B0BF7" w:rsidP="00426A74">
      <w:pPr>
        <w:tabs>
          <w:tab w:val="left" w:pos="1095"/>
        </w:tabs>
        <w:rPr>
          <w:sz w:val="28"/>
          <w:szCs w:val="28"/>
        </w:rPr>
      </w:pPr>
      <w:r w:rsidRPr="000A6ECB">
        <w:rPr>
          <w:sz w:val="28"/>
          <w:szCs w:val="28"/>
        </w:rPr>
        <w:tab/>
        <w:t xml:space="preserve">Предметная область </w:t>
      </w:r>
      <w:r w:rsidRPr="000B5404">
        <w:rPr>
          <w:b/>
          <w:sz w:val="28"/>
          <w:szCs w:val="28"/>
        </w:rPr>
        <w:t>«Родной язык и родная литература»</w:t>
      </w:r>
      <w:r w:rsidRPr="000A6ECB">
        <w:rPr>
          <w:sz w:val="28"/>
          <w:szCs w:val="28"/>
        </w:rPr>
        <w:t xml:space="preserve"> в параллели 5-9 классов изучается через предметы </w:t>
      </w:r>
      <w:r w:rsidRPr="000B5404">
        <w:rPr>
          <w:b/>
          <w:sz w:val="28"/>
          <w:szCs w:val="28"/>
        </w:rPr>
        <w:t>«Родной язык»</w:t>
      </w:r>
      <w:r w:rsidRPr="000A6ECB">
        <w:rPr>
          <w:sz w:val="28"/>
          <w:szCs w:val="28"/>
        </w:rPr>
        <w:t xml:space="preserve"> </w:t>
      </w:r>
      <w:r w:rsidR="000B5404">
        <w:rPr>
          <w:sz w:val="28"/>
          <w:szCs w:val="28"/>
        </w:rPr>
        <w:t xml:space="preserve"> </w:t>
      </w:r>
      <w:r w:rsidRPr="000A6ECB">
        <w:rPr>
          <w:sz w:val="28"/>
          <w:szCs w:val="28"/>
        </w:rPr>
        <w:t xml:space="preserve">и </w:t>
      </w:r>
      <w:r w:rsidR="000B5404">
        <w:rPr>
          <w:sz w:val="28"/>
          <w:szCs w:val="28"/>
        </w:rPr>
        <w:t xml:space="preserve"> </w:t>
      </w:r>
      <w:r w:rsidRPr="000B5404">
        <w:rPr>
          <w:b/>
          <w:sz w:val="28"/>
          <w:szCs w:val="28"/>
        </w:rPr>
        <w:t>«Родная литература»</w:t>
      </w:r>
      <w:r w:rsidRPr="000A6ECB">
        <w:rPr>
          <w:sz w:val="28"/>
          <w:szCs w:val="28"/>
        </w:rPr>
        <w:t>. На основании</w:t>
      </w:r>
      <w:r w:rsidR="00332216">
        <w:rPr>
          <w:sz w:val="28"/>
          <w:szCs w:val="28"/>
        </w:rPr>
        <w:t xml:space="preserve"> заявлений родителей  (законных </w:t>
      </w:r>
      <w:proofErr w:type="gramStart"/>
      <w:r w:rsidRPr="000A6ECB">
        <w:rPr>
          <w:sz w:val="28"/>
          <w:szCs w:val="28"/>
        </w:rPr>
        <w:t>представите</w:t>
      </w:r>
      <w:r w:rsidR="00332216">
        <w:rPr>
          <w:sz w:val="28"/>
          <w:szCs w:val="28"/>
        </w:rPr>
        <w:t>-</w:t>
      </w:r>
      <w:bookmarkStart w:id="0" w:name="_GoBack"/>
      <w:bookmarkEnd w:id="0"/>
      <w:r w:rsidR="00332216">
        <w:rPr>
          <w:sz w:val="28"/>
          <w:szCs w:val="28"/>
        </w:rPr>
        <w:t>л</w:t>
      </w:r>
      <w:r w:rsidRPr="000A6ECB">
        <w:rPr>
          <w:sz w:val="28"/>
          <w:szCs w:val="28"/>
        </w:rPr>
        <w:t>ей</w:t>
      </w:r>
      <w:proofErr w:type="gramEnd"/>
      <w:r w:rsidRPr="000A6ECB">
        <w:rPr>
          <w:sz w:val="28"/>
          <w:szCs w:val="28"/>
        </w:rPr>
        <w:t>) обучающихся</w:t>
      </w:r>
      <w:r w:rsidRPr="000A6ECB">
        <w:rPr>
          <w:bCs/>
          <w:sz w:val="28"/>
          <w:szCs w:val="28"/>
        </w:rPr>
        <w:t xml:space="preserve"> в 5-9 классах</w:t>
      </w:r>
      <w:r w:rsidRPr="000A6ECB">
        <w:rPr>
          <w:sz w:val="28"/>
          <w:szCs w:val="28"/>
        </w:rPr>
        <w:t xml:space="preserve"> </w:t>
      </w:r>
      <w:r w:rsidRPr="000A6ECB">
        <w:rPr>
          <w:color w:val="000000"/>
          <w:sz w:val="28"/>
          <w:szCs w:val="28"/>
        </w:rPr>
        <w:t>формируются</w:t>
      </w:r>
      <w:r w:rsidRPr="000A6ECB">
        <w:rPr>
          <w:sz w:val="28"/>
          <w:szCs w:val="28"/>
        </w:rPr>
        <w:t xml:space="preserve">  группы  по изучению учебных предметов: </w:t>
      </w:r>
      <w:proofErr w:type="gramStart"/>
      <w:r w:rsidRPr="000B5404">
        <w:rPr>
          <w:b/>
          <w:sz w:val="28"/>
          <w:szCs w:val="28"/>
        </w:rPr>
        <w:t>«Родной (</w:t>
      </w:r>
      <w:r w:rsidRPr="000B5404">
        <w:rPr>
          <w:rFonts w:eastAsia="Calibri"/>
          <w:b/>
          <w:sz w:val="28"/>
          <w:szCs w:val="28"/>
          <w:lang w:eastAsia="en-US"/>
        </w:rPr>
        <w:t>русский, башкирский, татарский</w:t>
      </w:r>
      <w:r w:rsidRPr="000B5404">
        <w:rPr>
          <w:b/>
          <w:sz w:val="28"/>
          <w:szCs w:val="28"/>
        </w:rPr>
        <w:t xml:space="preserve">) язык» </w:t>
      </w:r>
      <w:r w:rsidR="00B06979" w:rsidRPr="000B5404">
        <w:rPr>
          <w:b/>
          <w:sz w:val="28"/>
          <w:szCs w:val="28"/>
        </w:rPr>
        <w:t xml:space="preserve"> </w:t>
      </w:r>
      <w:r w:rsidRPr="000A6ECB">
        <w:rPr>
          <w:sz w:val="28"/>
          <w:szCs w:val="28"/>
        </w:rPr>
        <w:t xml:space="preserve">и </w:t>
      </w:r>
      <w:r w:rsidRPr="000B5404">
        <w:rPr>
          <w:b/>
          <w:sz w:val="28"/>
          <w:szCs w:val="28"/>
        </w:rPr>
        <w:t>«Родная (</w:t>
      </w:r>
      <w:r w:rsidRPr="000B5404">
        <w:rPr>
          <w:rFonts w:eastAsia="Calibri"/>
          <w:b/>
          <w:sz w:val="28"/>
          <w:szCs w:val="28"/>
          <w:lang w:eastAsia="en-US"/>
        </w:rPr>
        <w:t>русская, башкирская, татарская</w:t>
      </w:r>
      <w:r w:rsidRPr="000B5404">
        <w:rPr>
          <w:b/>
          <w:sz w:val="28"/>
          <w:szCs w:val="28"/>
        </w:rPr>
        <w:t>)  литература»:</w:t>
      </w:r>
      <w:proofErr w:type="gramEnd"/>
    </w:p>
    <w:p w:rsidR="002B0BF7" w:rsidRPr="000A6ECB" w:rsidRDefault="002B0BF7" w:rsidP="00426A7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родного башкирского языка и родной </w:t>
      </w:r>
      <w:r w:rsidRPr="000A6ECB">
        <w:rPr>
          <w:rFonts w:eastAsia="Calibri"/>
          <w:sz w:val="28"/>
          <w:szCs w:val="28"/>
          <w:lang w:eastAsia="en-US"/>
        </w:rPr>
        <w:t>башкирской</w:t>
      </w:r>
      <w:r w:rsidRPr="000A6ECB">
        <w:rPr>
          <w:sz w:val="28"/>
          <w:szCs w:val="28"/>
        </w:rPr>
        <w:t xml:space="preserve"> литературы;</w:t>
      </w:r>
    </w:p>
    <w:p w:rsidR="002B0BF7" w:rsidRPr="000A6ECB" w:rsidRDefault="002B0BF7" w:rsidP="00426A7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родного татарского языка и родной </w:t>
      </w:r>
      <w:r w:rsidRPr="000A6ECB">
        <w:rPr>
          <w:rFonts w:eastAsia="Calibri"/>
          <w:sz w:val="28"/>
          <w:szCs w:val="28"/>
          <w:lang w:eastAsia="en-US"/>
        </w:rPr>
        <w:t>татарской</w:t>
      </w:r>
      <w:r w:rsidRPr="000A6ECB">
        <w:rPr>
          <w:sz w:val="28"/>
          <w:szCs w:val="28"/>
        </w:rPr>
        <w:t xml:space="preserve"> литературы;</w:t>
      </w:r>
    </w:p>
    <w:p w:rsidR="002B0BF7" w:rsidRPr="000A6ECB" w:rsidRDefault="002B0BF7" w:rsidP="00426A7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родного русского языка и родной </w:t>
      </w:r>
      <w:r w:rsidRPr="000A6ECB">
        <w:rPr>
          <w:rFonts w:eastAsia="Calibri"/>
          <w:sz w:val="28"/>
          <w:szCs w:val="28"/>
          <w:lang w:eastAsia="en-US"/>
        </w:rPr>
        <w:t>русской</w:t>
      </w:r>
      <w:r w:rsidRPr="000A6ECB">
        <w:rPr>
          <w:sz w:val="28"/>
          <w:szCs w:val="28"/>
        </w:rPr>
        <w:t xml:space="preserve"> литературы.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Учебный предмет </w:t>
      </w:r>
      <w:r w:rsidRPr="000B5404">
        <w:rPr>
          <w:b/>
          <w:sz w:val="28"/>
          <w:szCs w:val="28"/>
        </w:rPr>
        <w:t>«Родной язык»</w:t>
      </w:r>
      <w:r w:rsidRPr="000A6ECB">
        <w:rPr>
          <w:sz w:val="28"/>
          <w:szCs w:val="28"/>
        </w:rPr>
        <w:t xml:space="preserve"> изучается в объеме 1 час в неделю в параллели 5-9  классов.</w:t>
      </w:r>
    </w:p>
    <w:p w:rsidR="002B0BF7" w:rsidRPr="000A6ECB" w:rsidRDefault="002B0BF7" w:rsidP="00426A74">
      <w:pPr>
        <w:tabs>
          <w:tab w:val="left" w:pos="1095"/>
        </w:tabs>
        <w:rPr>
          <w:sz w:val="28"/>
          <w:szCs w:val="28"/>
        </w:rPr>
      </w:pPr>
      <w:r w:rsidRPr="000A6ECB">
        <w:rPr>
          <w:sz w:val="28"/>
          <w:szCs w:val="28"/>
        </w:rPr>
        <w:lastRenderedPageBreak/>
        <w:tab/>
        <w:t xml:space="preserve">Учебный предмет </w:t>
      </w:r>
      <w:r w:rsidRPr="000B5404">
        <w:rPr>
          <w:b/>
          <w:sz w:val="28"/>
          <w:szCs w:val="28"/>
        </w:rPr>
        <w:t>«Родная литература»</w:t>
      </w:r>
      <w:r w:rsidRPr="000A6ECB">
        <w:rPr>
          <w:sz w:val="28"/>
          <w:szCs w:val="28"/>
        </w:rPr>
        <w:t xml:space="preserve"> изучается в объеме 0.5 часа в неделю в параллели 5-9  классов.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Учебный предмет </w:t>
      </w:r>
      <w:r w:rsidRPr="000B5404">
        <w:rPr>
          <w:b/>
          <w:sz w:val="28"/>
          <w:szCs w:val="28"/>
        </w:rPr>
        <w:t>«Иностранный (английский) язык»</w:t>
      </w:r>
      <w:r w:rsidRPr="000A6ECB">
        <w:rPr>
          <w:sz w:val="28"/>
          <w:szCs w:val="28"/>
        </w:rPr>
        <w:t xml:space="preserve"> изучается в объеме 3 часов в неделю в параллели 5-9  классов.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Учебный предмет </w:t>
      </w:r>
      <w:r w:rsidRPr="000B5404">
        <w:rPr>
          <w:b/>
          <w:sz w:val="28"/>
          <w:szCs w:val="28"/>
        </w:rPr>
        <w:t>«Второй иностранный (немецкий, английский, китайский) язык»</w:t>
      </w:r>
      <w:r w:rsidRPr="000A6ECB">
        <w:rPr>
          <w:sz w:val="28"/>
          <w:szCs w:val="28"/>
        </w:rPr>
        <w:t xml:space="preserve"> изучается в объеме 1 часа в неделю в параллели 5-9  классов (на основании заявлений родителей  (законных представителей) обучающихся</w:t>
      </w:r>
      <w:r w:rsidRPr="000A6ECB">
        <w:rPr>
          <w:bCs/>
          <w:sz w:val="28"/>
          <w:szCs w:val="28"/>
        </w:rPr>
        <w:t xml:space="preserve"> 5-9 классов)</w:t>
      </w:r>
      <w:r w:rsidRPr="000A6ECB">
        <w:rPr>
          <w:sz w:val="28"/>
          <w:szCs w:val="28"/>
        </w:rPr>
        <w:t>.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Учебный предмет </w:t>
      </w:r>
      <w:r w:rsidRPr="000B5404">
        <w:rPr>
          <w:b/>
          <w:sz w:val="28"/>
          <w:szCs w:val="28"/>
        </w:rPr>
        <w:t>«Основы духовно- нравственной культуры народов России»</w:t>
      </w:r>
      <w:r w:rsidRPr="000A6ECB">
        <w:rPr>
          <w:sz w:val="28"/>
          <w:szCs w:val="28"/>
        </w:rPr>
        <w:t xml:space="preserve"> изучается в объеме 0.5 часа в неделю в параллели 5-9  классов.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Предметная область </w:t>
      </w:r>
      <w:r w:rsidRPr="000B5404">
        <w:rPr>
          <w:b/>
          <w:sz w:val="28"/>
          <w:szCs w:val="28"/>
        </w:rPr>
        <w:t>«Искусство»</w:t>
      </w:r>
      <w:r w:rsidRPr="000A6ECB">
        <w:rPr>
          <w:sz w:val="28"/>
          <w:szCs w:val="28"/>
        </w:rPr>
        <w:t xml:space="preserve"> включает: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- учебный предмет </w:t>
      </w:r>
      <w:r w:rsidRPr="000B5404">
        <w:rPr>
          <w:b/>
          <w:sz w:val="28"/>
          <w:szCs w:val="28"/>
        </w:rPr>
        <w:t>«Музыка»</w:t>
      </w:r>
      <w:r w:rsidRPr="000A6ECB">
        <w:rPr>
          <w:sz w:val="28"/>
          <w:szCs w:val="28"/>
        </w:rPr>
        <w:t xml:space="preserve">, изучается в объеме 0.5 часа в неделю в параллели 5-8  классов; </w:t>
      </w:r>
    </w:p>
    <w:p w:rsidR="002B0BF7" w:rsidRPr="000A6ECB" w:rsidRDefault="002B0BF7" w:rsidP="00426A74">
      <w:pPr>
        <w:ind w:firstLine="708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- учебный предмет </w:t>
      </w:r>
      <w:r w:rsidRPr="000B5404">
        <w:rPr>
          <w:b/>
          <w:sz w:val="28"/>
          <w:szCs w:val="28"/>
        </w:rPr>
        <w:t>«Изобразительное искусство»</w:t>
      </w:r>
      <w:r w:rsidRPr="000A6ECB">
        <w:rPr>
          <w:sz w:val="28"/>
          <w:szCs w:val="28"/>
        </w:rPr>
        <w:t xml:space="preserve">,  изучается в объеме 0.5 часа в неделю в параллели 5-8  классов;  </w:t>
      </w:r>
    </w:p>
    <w:p w:rsidR="000C660F" w:rsidRPr="000A6ECB" w:rsidRDefault="000C660F" w:rsidP="00426A74">
      <w:pPr>
        <w:pStyle w:val="1"/>
        <w:spacing w:before="0" w:after="0"/>
        <w:ind w:firstLine="567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0A6ECB">
        <w:rPr>
          <w:rFonts w:ascii="Times New Roman" w:hAnsi="Times New Roman"/>
          <w:b w:val="0"/>
          <w:sz w:val="28"/>
          <w:szCs w:val="28"/>
        </w:rPr>
        <w:t xml:space="preserve">Учебный предмет </w:t>
      </w:r>
      <w:r w:rsidRPr="000B5404">
        <w:rPr>
          <w:rFonts w:ascii="Times New Roman" w:hAnsi="Times New Roman"/>
          <w:sz w:val="28"/>
          <w:szCs w:val="28"/>
        </w:rPr>
        <w:t>«Физическая культура»</w:t>
      </w:r>
      <w:r w:rsidRPr="000A6ECB">
        <w:rPr>
          <w:rFonts w:ascii="Times New Roman" w:hAnsi="Times New Roman"/>
          <w:b w:val="0"/>
          <w:sz w:val="28"/>
          <w:szCs w:val="28"/>
        </w:rPr>
        <w:t xml:space="preserve"> в 5-11 классах изучается</w:t>
      </w:r>
      <w:r w:rsidRPr="000A6ECB">
        <w:rPr>
          <w:rFonts w:ascii="Times New Roman" w:eastAsiaTheme="minorEastAsia" w:hAnsi="Times New Roman"/>
          <w:b w:val="0"/>
          <w:sz w:val="28"/>
          <w:szCs w:val="28"/>
        </w:rPr>
        <w:t xml:space="preserve"> в </w:t>
      </w:r>
      <w:r w:rsidR="004A29D0" w:rsidRPr="000A6ECB">
        <w:rPr>
          <w:rFonts w:ascii="Times New Roman" w:hAnsi="Times New Roman"/>
          <w:b w:val="0"/>
          <w:sz w:val="28"/>
          <w:szCs w:val="28"/>
        </w:rPr>
        <w:t xml:space="preserve">объеме 3 часов </w:t>
      </w:r>
      <w:r w:rsidRPr="000A6ECB">
        <w:rPr>
          <w:rFonts w:ascii="Times New Roman" w:hAnsi="Times New Roman"/>
          <w:b w:val="0"/>
          <w:sz w:val="28"/>
          <w:szCs w:val="28"/>
        </w:rPr>
        <w:t xml:space="preserve">в соответствии с приказом </w:t>
      </w:r>
      <w:proofErr w:type="spellStart"/>
      <w:r w:rsidRPr="000A6ECB"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Pr="000A6ECB">
        <w:rPr>
          <w:rFonts w:ascii="Times New Roman" w:hAnsi="Times New Roman"/>
          <w:b w:val="0"/>
          <w:sz w:val="28"/>
          <w:szCs w:val="28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</w:t>
      </w:r>
      <w:r w:rsidRPr="000A6ECB">
        <w:rPr>
          <w:rFonts w:ascii="Times New Roman" w:hAnsi="Times New Roman"/>
          <w:b w:val="0"/>
          <w:sz w:val="28"/>
          <w:szCs w:val="28"/>
          <w:lang w:val="ru-RU"/>
        </w:rPr>
        <w:t xml:space="preserve"> и на основании  </w:t>
      </w:r>
      <w:hyperlink r:id="rId6" w:history="1">
        <w:r w:rsidRPr="000A6ECB">
          <w:rPr>
            <w:rStyle w:val="af4"/>
            <w:rFonts w:ascii="Times New Roman" w:eastAsiaTheme="minorEastAsia" w:hAnsi="Times New Roman"/>
            <w:b w:val="0"/>
            <w:color w:val="auto"/>
            <w:sz w:val="28"/>
            <w:szCs w:val="28"/>
          </w:rPr>
          <w:t>Постановлени</w:t>
        </w:r>
        <w:r w:rsidRPr="000A6ECB">
          <w:rPr>
            <w:rStyle w:val="af4"/>
            <w:rFonts w:ascii="Times New Roman" w:eastAsiaTheme="minorEastAsia" w:hAnsi="Times New Roman"/>
            <w:b w:val="0"/>
            <w:color w:val="auto"/>
            <w:sz w:val="28"/>
            <w:szCs w:val="28"/>
            <w:lang w:val="ru-RU"/>
          </w:rPr>
          <w:t>я</w:t>
        </w:r>
        <w:r w:rsidRPr="000A6ECB">
          <w:rPr>
            <w:rStyle w:val="af4"/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0A6ECB"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r w:rsidR="0087262C" w:rsidRPr="000A6ECB">
        <w:rPr>
          <w:rFonts w:ascii="Times New Roman" w:hAnsi="Times New Roman"/>
          <w:b w:val="0"/>
          <w:sz w:val="28"/>
          <w:szCs w:val="28"/>
          <w:lang w:val="ru-RU"/>
        </w:rPr>
        <w:t>п.</w:t>
      </w:r>
      <w:r w:rsidRPr="000A6ECB">
        <w:rPr>
          <w:rFonts w:ascii="Times New Roman" w:hAnsi="Times New Roman"/>
          <w:b w:val="0"/>
          <w:sz w:val="28"/>
          <w:szCs w:val="28"/>
          <w:lang w:val="ru-RU"/>
        </w:rPr>
        <w:t xml:space="preserve"> 10.20)</w:t>
      </w:r>
      <w:r w:rsidRPr="000A6ECB">
        <w:rPr>
          <w:rFonts w:ascii="Times New Roman" w:hAnsi="Times New Roman"/>
          <w:b w:val="0"/>
          <w:sz w:val="28"/>
          <w:szCs w:val="28"/>
        </w:rPr>
        <w:t>.</w:t>
      </w:r>
    </w:p>
    <w:p w:rsidR="004A29D0" w:rsidRPr="000A6ECB" w:rsidRDefault="004A29D0" w:rsidP="004A29D0">
      <w:pPr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>На основании решения педагогического совета школы (протокол № 3 от 2</w:t>
      </w:r>
      <w:r w:rsidR="008F683C">
        <w:rPr>
          <w:sz w:val="28"/>
          <w:szCs w:val="28"/>
        </w:rPr>
        <w:t>2</w:t>
      </w:r>
      <w:r w:rsidRPr="000A6ECB">
        <w:rPr>
          <w:sz w:val="28"/>
          <w:szCs w:val="28"/>
        </w:rPr>
        <w:t>.05.2018г.</w:t>
      </w:r>
      <w:r w:rsidR="008F683C">
        <w:rPr>
          <w:sz w:val="28"/>
          <w:szCs w:val="28"/>
        </w:rPr>
        <w:t>)</w:t>
      </w:r>
      <w:r w:rsidRPr="000A6ECB">
        <w:rPr>
          <w:sz w:val="28"/>
          <w:szCs w:val="28"/>
        </w:rPr>
        <w:t>, на основании решения Управляющего совета школы (протокол № 3 от 21.05.2018г.</w:t>
      </w:r>
      <w:r w:rsidR="008F683C">
        <w:rPr>
          <w:sz w:val="28"/>
          <w:szCs w:val="28"/>
        </w:rPr>
        <w:t>)</w:t>
      </w:r>
      <w:r w:rsidRPr="000A6ECB">
        <w:rPr>
          <w:sz w:val="28"/>
          <w:szCs w:val="28"/>
        </w:rPr>
        <w:t xml:space="preserve"> часы части учебного плана, формируемой участниками образовательных отношений,   распределены следующим образом:</w:t>
      </w:r>
    </w:p>
    <w:p w:rsidR="008B00F1" w:rsidRPr="000A6ECB" w:rsidRDefault="002B0BF7" w:rsidP="00D43216">
      <w:pPr>
        <w:jc w:val="both"/>
        <w:rPr>
          <w:sz w:val="28"/>
          <w:szCs w:val="28"/>
        </w:rPr>
      </w:pPr>
      <w:proofErr w:type="gramStart"/>
      <w:r w:rsidRPr="000A6ECB">
        <w:rPr>
          <w:sz w:val="28"/>
          <w:szCs w:val="28"/>
        </w:rPr>
        <w:t xml:space="preserve">- Изучение в  параллели 5-9  классов учебного предмета </w:t>
      </w:r>
      <w:r w:rsidRPr="000B5404">
        <w:rPr>
          <w:b/>
          <w:sz w:val="28"/>
          <w:szCs w:val="28"/>
        </w:rPr>
        <w:t>«Башкирский язык как государственный язык Республики Башкортостан»</w:t>
      </w:r>
      <w:r w:rsidRPr="000A6ECB">
        <w:rPr>
          <w:sz w:val="28"/>
          <w:szCs w:val="28"/>
        </w:rPr>
        <w:t xml:space="preserve">  в объеме 1 часа в неделю организовано на основании заявлений родителей (законных представителей) и в соответствии с Федеральным Законом от 29.12.2012 </w:t>
      </w:r>
      <w:r w:rsidR="002641C2" w:rsidRPr="000A6ECB">
        <w:rPr>
          <w:sz w:val="28"/>
          <w:szCs w:val="28"/>
        </w:rPr>
        <w:t xml:space="preserve">               </w:t>
      </w:r>
      <w:r w:rsidRPr="000A6ECB">
        <w:rPr>
          <w:sz w:val="28"/>
          <w:szCs w:val="28"/>
        </w:rPr>
        <w:t>№ 273-ФЗ «Об образовании в Российской Федерации», Законом Российской Федерации от 25.10.1991 № 1807-1 «О языках народов Российской Федерации», Законом Республики Башкортостан от 01.07.2013 № 696-з «Об образовании</w:t>
      </w:r>
      <w:proofErr w:type="gramEnd"/>
      <w:r w:rsidRPr="000A6ECB">
        <w:rPr>
          <w:sz w:val="28"/>
          <w:szCs w:val="28"/>
        </w:rPr>
        <w:t xml:space="preserve">  в Республике Башкортостан», Законом Республики Башкортостан от 15.02.1999 №216-з «О языках народов Республике Башкортостан». </w:t>
      </w:r>
      <w:r w:rsidR="008B00F1" w:rsidRPr="000A6ECB">
        <w:rPr>
          <w:sz w:val="28"/>
          <w:szCs w:val="28"/>
        </w:rPr>
        <w:t xml:space="preserve">На основании заявлений родителей (законных представителей) </w:t>
      </w:r>
      <w:r w:rsidR="008B00F1" w:rsidRPr="000A6ECB">
        <w:rPr>
          <w:sz w:val="28"/>
          <w:szCs w:val="28"/>
          <w:lang w:eastAsia="en-US"/>
        </w:rPr>
        <w:t xml:space="preserve">формируются группы для </w:t>
      </w:r>
      <w:r w:rsidR="008B00F1" w:rsidRPr="000A6ECB">
        <w:rPr>
          <w:sz w:val="28"/>
          <w:szCs w:val="28"/>
        </w:rPr>
        <w:t>изучения учебного предмета «Краеведение»</w:t>
      </w:r>
      <w:r w:rsidR="00674B7F">
        <w:rPr>
          <w:sz w:val="28"/>
          <w:szCs w:val="28"/>
        </w:rPr>
        <w:t>, «История и КБ»</w:t>
      </w:r>
      <w:r w:rsidR="0074604D" w:rsidRPr="000A6ECB">
        <w:rPr>
          <w:sz w:val="28"/>
          <w:szCs w:val="28"/>
        </w:rPr>
        <w:t xml:space="preserve"> </w:t>
      </w:r>
      <w:r w:rsidR="00910B32">
        <w:rPr>
          <w:sz w:val="28"/>
          <w:szCs w:val="28"/>
        </w:rPr>
        <w:t xml:space="preserve">или </w:t>
      </w:r>
      <w:r w:rsidR="00910B32">
        <w:rPr>
          <w:sz w:val="28"/>
          <w:szCs w:val="28"/>
          <w:lang w:eastAsia="en-US"/>
        </w:rPr>
        <w:t>учебного предмета по выбору родителей (законных представителей)</w:t>
      </w:r>
      <w:r w:rsidR="00910B32" w:rsidRPr="000A6ECB">
        <w:rPr>
          <w:sz w:val="28"/>
          <w:szCs w:val="28"/>
        </w:rPr>
        <w:t xml:space="preserve"> </w:t>
      </w:r>
      <w:r w:rsidR="0074604D" w:rsidRPr="000A6ECB">
        <w:rPr>
          <w:sz w:val="28"/>
          <w:szCs w:val="28"/>
        </w:rPr>
        <w:t>(1 час в неделю за счет часов внеурочной деятельности)</w:t>
      </w:r>
      <w:r w:rsidR="008B00F1" w:rsidRPr="000A6ECB">
        <w:rPr>
          <w:sz w:val="28"/>
          <w:szCs w:val="28"/>
        </w:rPr>
        <w:t xml:space="preserve"> в п</w:t>
      </w:r>
      <w:r w:rsidR="0074604D" w:rsidRPr="000A6ECB">
        <w:rPr>
          <w:sz w:val="28"/>
          <w:szCs w:val="28"/>
        </w:rPr>
        <w:t>араллели 5-9</w:t>
      </w:r>
      <w:r w:rsidR="004A29D0" w:rsidRPr="000A6ECB">
        <w:rPr>
          <w:sz w:val="28"/>
          <w:szCs w:val="28"/>
        </w:rPr>
        <w:t xml:space="preserve"> классов;</w:t>
      </w:r>
    </w:p>
    <w:p w:rsidR="004A29D0" w:rsidRPr="000A6ECB" w:rsidRDefault="004A29D0" w:rsidP="004A29D0">
      <w:pPr>
        <w:rPr>
          <w:sz w:val="28"/>
          <w:szCs w:val="28"/>
        </w:rPr>
      </w:pPr>
      <w:r w:rsidRPr="000A6ECB">
        <w:rPr>
          <w:sz w:val="28"/>
          <w:szCs w:val="28"/>
        </w:rPr>
        <w:lastRenderedPageBreak/>
        <w:t xml:space="preserve">- Учебный предмет  </w:t>
      </w:r>
      <w:r w:rsidRPr="000B5404">
        <w:rPr>
          <w:b/>
          <w:sz w:val="28"/>
          <w:szCs w:val="28"/>
        </w:rPr>
        <w:t>«Экономика</w:t>
      </w:r>
      <w:r w:rsidRPr="000A6ECB">
        <w:rPr>
          <w:sz w:val="28"/>
          <w:szCs w:val="28"/>
        </w:rPr>
        <w:t>»  изучается в общеобразовательных классах в параллели 5-9  классов в объеме 1 час в неделю  в связи со статусом школы с углубленным       изучением экономики;</w:t>
      </w:r>
    </w:p>
    <w:p w:rsidR="00107F81" w:rsidRPr="000A6ECB" w:rsidRDefault="00D73417" w:rsidP="00107F81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0A6ECB">
        <w:rPr>
          <w:rFonts w:ascii="Times New Roman" w:hAnsi="Times New Roman"/>
          <w:b w:val="0"/>
          <w:sz w:val="28"/>
          <w:szCs w:val="28"/>
        </w:rPr>
        <w:t>-</w:t>
      </w:r>
      <w:r w:rsidR="00107F81" w:rsidRPr="000A6ECB">
        <w:rPr>
          <w:rFonts w:ascii="Times New Roman" w:hAnsi="Times New Roman"/>
          <w:b w:val="0"/>
          <w:sz w:val="28"/>
          <w:szCs w:val="28"/>
        </w:rPr>
        <w:t xml:space="preserve">Третий час учебного предмета </w:t>
      </w:r>
      <w:r w:rsidR="00107F81" w:rsidRPr="000B5404">
        <w:rPr>
          <w:rFonts w:ascii="Times New Roman" w:hAnsi="Times New Roman"/>
          <w:sz w:val="28"/>
          <w:szCs w:val="28"/>
        </w:rPr>
        <w:t>«Физическая культура»</w:t>
      </w:r>
      <w:r w:rsidR="00107F81" w:rsidRPr="000A6ECB">
        <w:rPr>
          <w:rFonts w:ascii="Times New Roman" w:hAnsi="Times New Roman"/>
          <w:b w:val="0"/>
          <w:sz w:val="28"/>
          <w:szCs w:val="28"/>
        </w:rPr>
        <w:t xml:space="preserve"> изучается в параллели 5-</w:t>
      </w:r>
      <w:r w:rsidR="00107F81" w:rsidRPr="000A6ECB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107F81" w:rsidRPr="000A6ECB">
        <w:rPr>
          <w:rFonts w:ascii="Times New Roman" w:hAnsi="Times New Roman"/>
          <w:b w:val="0"/>
          <w:sz w:val="28"/>
          <w:szCs w:val="28"/>
        </w:rPr>
        <w:t xml:space="preserve">  классов </w:t>
      </w:r>
      <w:r w:rsidR="00107F81" w:rsidRPr="000A6ECB">
        <w:rPr>
          <w:rFonts w:ascii="Times New Roman" w:hAnsi="Times New Roman"/>
          <w:b w:val="0"/>
          <w:sz w:val="28"/>
          <w:szCs w:val="28"/>
          <w:lang w:val="ru-RU"/>
        </w:rPr>
        <w:t xml:space="preserve">за счет </w:t>
      </w:r>
      <w:r w:rsidR="00107F81" w:rsidRPr="000A6ECB">
        <w:rPr>
          <w:rFonts w:ascii="Times New Roman" w:hAnsi="Times New Roman"/>
          <w:b w:val="0"/>
          <w:sz w:val="28"/>
          <w:szCs w:val="28"/>
        </w:rPr>
        <w:t>час</w:t>
      </w:r>
      <w:r w:rsidR="00107F81" w:rsidRPr="000A6ECB">
        <w:rPr>
          <w:rFonts w:ascii="Times New Roman" w:hAnsi="Times New Roman"/>
          <w:b w:val="0"/>
          <w:sz w:val="28"/>
          <w:szCs w:val="28"/>
          <w:lang w:val="ru-RU"/>
        </w:rPr>
        <w:t>ов</w:t>
      </w:r>
      <w:r w:rsidR="00107F81" w:rsidRPr="000A6ECB">
        <w:rPr>
          <w:rFonts w:ascii="Times New Roman" w:hAnsi="Times New Roman"/>
          <w:b w:val="0"/>
          <w:sz w:val="28"/>
          <w:szCs w:val="28"/>
        </w:rPr>
        <w:t xml:space="preserve"> части учебного плана, формируемой участниками образовательных отношений</w:t>
      </w:r>
      <w:r w:rsidR="00107F81" w:rsidRPr="000A6ECB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107F81" w:rsidRPr="000A6ECB">
        <w:rPr>
          <w:rFonts w:ascii="Times New Roman" w:hAnsi="Times New Roman"/>
          <w:b w:val="0"/>
          <w:sz w:val="28"/>
          <w:szCs w:val="28"/>
        </w:rPr>
        <w:t xml:space="preserve">  в параллели </w:t>
      </w:r>
      <w:r w:rsidR="00107F81" w:rsidRPr="000A6ECB">
        <w:rPr>
          <w:rFonts w:ascii="Times New Roman" w:hAnsi="Times New Roman"/>
          <w:b w:val="0"/>
          <w:sz w:val="28"/>
          <w:szCs w:val="28"/>
          <w:lang w:val="ru-RU" w:eastAsia="en-US"/>
        </w:rPr>
        <w:t>9</w:t>
      </w:r>
      <w:r w:rsidR="00107F81" w:rsidRPr="000A6ECB">
        <w:rPr>
          <w:rFonts w:ascii="Times New Roman" w:hAnsi="Times New Roman"/>
          <w:b w:val="0"/>
          <w:sz w:val="28"/>
          <w:szCs w:val="28"/>
          <w:lang w:eastAsia="en-US"/>
        </w:rPr>
        <w:t xml:space="preserve"> классов</w:t>
      </w:r>
      <w:r w:rsidR="00107F81" w:rsidRPr="000A6ECB">
        <w:rPr>
          <w:rFonts w:ascii="Times New Roman" w:hAnsi="Times New Roman"/>
          <w:b w:val="0"/>
          <w:sz w:val="28"/>
          <w:szCs w:val="28"/>
        </w:rPr>
        <w:t xml:space="preserve"> изучается за счет часов внеурочной</w:t>
      </w:r>
      <w:r w:rsidR="00107F81" w:rsidRPr="000A6ECB">
        <w:rPr>
          <w:rFonts w:ascii="Times New Roman" w:hAnsi="Times New Roman"/>
          <w:b w:val="0"/>
          <w:sz w:val="28"/>
          <w:szCs w:val="28"/>
          <w:lang w:val="ru-RU"/>
        </w:rPr>
        <w:t xml:space="preserve"> деятельности;</w:t>
      </w:r>
    </w:p>
    <w:p w:rsidR="002B0BF7" w:rsidRPr="000A6ECB" w:rsidRDefault="00107F81" w:rsidP="00107F81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A6ECB">
        <w:rPr>
          <w:rFonts w:ascii="Times New Roman" w:hAnsi="Times New Roman"/>
          <w:b w:val="0"/>
          <w:sz w:val="28"/>
          <w:szCs w:val="28"/>
        </w:rPr>
        <w:t xml:space="preserve"> </w:t>
      </w:r>
      <w:r w:rsidR="008B00F1" w:rsidRPr="000A6ECB">
        <w:rPr>
          <w:rFonts w:ascii="Times New Roman" w:hAnsi="Times New Roman"/>
          <w:b w:val="0"/>
          <w:sz w:val="28"/>
          <w:szCs w:val="28"/>
        </w:rPr>
        <w:t xml:space="preserve"> </w:t>
      </w:r>
      <w:r w:rsidR="002B0BF7" w:rsidRPr="000A6ECB">
        <w:rPr>
          <w:rFonts w:ascii="Times New Roman" w:hAnsi="Times New Roman"/>
          <w:b w:val="0"/>
          <w:sz w:val="28"/>
          <w:szCs w:val="28"/>
        </w:rPr>
        <w:t xml:space="preserve">- Учебный предмет </w:t>
      </w:r>
      <w:r w:rsidR="002B0BF7" w:rsidRPr="000B5404">
        <w:rPr>
          <w:rFonts w:ascii="Times New Roman" w:hAnsi="Times New Roman"/>
          <w:sz w:val="28"/>
          <w:szCs w:val="28"/>
        </w:rPr>
        <w:t>«Обществознание»</w:t>
      </w:r>
      <w:r w:rsidR="002B0BF7" w:rsidRPr="000A6ECB">
        <w:rPr>
          <w:rFonts w:ascii="Times New Roman" w:hAnsi="Times New Roman"/>
          <w:b w:val="0"/>
          <w:sz w:val="28"/>
          <w:szCs w:val="28"/>
        </w:rPr>
        <w:t xml:space="preserve"> изучается в объеме 1 час в неделю в параллели 5 классов;</w:t>
      </w:r>
    </w:p>
    <w:p w:rsidR="00102EFB" w:rsidRPr="00DE42FA" w:rsidRDefault="002B0BF7" w:rsidP="00102EFB">
      <w:pPr>
        <w:rPr>
          <w:sz w:val="28"/>
          <w:szCs w:val="28"/>
        </w:rPr>
      </w:pPr>
      <w:r w:rsidRPr="00DE42FA">
        <w:rPr>
          <w:sz w:val="28"/>
          <w:szCs w:val="28"/>
        </w:rPr>
        <w:t xml:space="preserve">- Учебный предмет  </w:t>
      </w:r>
      <w:r w:rsidRPr="000B5404">
        <w:rPr>
          <w:b/>
          <w:sz w:val="28"/>
          <w:szCs w:val="28"/>
        </w:rPr>
        <w:t>«</w:t>
      </w:r>
      <w:r w:rsidR="00DE42FA" w:rsidRPr="000B5404">
        <w:rPr>
          <w:b/>
          <w:sz w:val="28"/>
          <w:szCs w:val="28"/>
          <w:lang w:eastAsia="en-US"/>
        </w:rPr>
        <w:t>Комплексный анализ текста</w:t>
      </w:r>
      <w:r w:rsidRPr="000B5404">
        <w:rPr>
          <w:b/>
          <w:sz w:val="28"/>
          <w:szCs w:val="28"/>
        </w:rPr>
        <w:t>»</w:t>
      </w:r>
      <w:r w:rsidRPr="00DE42FA">
        <w:rPr>
          <w:sz w:val="28"/>
          <w:szCs w:val="28"/>
        </w:rPr>
        <w:t xml:space="preserve"> изучается в объеме 1 час в неделю  в параллели </w:t>
      </w:r>
      <w:r w:rsidR="00107F81" w:rsidRPr="00DE42FA">
        <w:rPr>
          <w:sz w:val="28"/>
          <w:szCs w:val="28"/>
        </w:rPr>
        <w:t>7</w:t>
      </w:r>
      <w:r w:rsidR="00F55461" w:rsidRPr="00DE42FA">
        <w:rPr>
          <w:sz w:val="28"/>
          <w:szCs w:val="28"/>
        </w:rPr>
        <w:t xml:space="preserve">  классов.</w:t>
      </w:r>
    </w:p>
    <w:p w:rsidR="00910B32" w:rsidRPr="00102EFB" w:rsidRDefault="00910B32" w:rsidP="00102EFB">
      <w:pPr>
        <w:rPr>
          <w:sz w:val="28"/>
          <w:szCs w:val="28"/>
        </w:rPr>
      </w:pPr>
    </w:p>
    <w:p w:rsidR="00F2200A" w:rsidRDefault="002B0BF7" w:rsidP="00F2200A">
      <w:pPr>
        <w:jc w:val="center"/>
        <w:rPr>
          <w:b/>
          <w:bCs/>
          <w:sz w:val="28"/>
          <w:szCs w:val="28"/>
        </w:rPr>
      </w:pPr>
      <w:r w:rsidRPr="000A6ECB">
        <w:rPr>
          <w:b/>
          <w:bCs/>
          <w:sz w:val="28"/>
          <w:szCs w:val="28"/>
        </w:rPr>
        <w:t xml:space="preserve">У Ч Е Б Н </w:t>
      </w:r>
      <w:proofErr w:type="gramStart"/>
      <w:r w:rsidRPr="000A6ECB">
        <w:rPr>
          <w:b/>
          <w:bCs/>
          <w:sz w:val="28"/>
          <w:szCs w:val="28"/>
        </w:rPr>
        <w:t>Ы</w:t>
      </w:r>
      <w:proofErr w:type="gramEnd"/>
      <w:r w:rsidRPr="000A6ECB">
        <w:rPr>
          <w:b/>
          <w:bCs/>
          <w:sz w:val="28"/>
          <w:szCs w:val="28"/>
        </w:rPr>
        <w:t xml:space="preserve"> Й    П Л А </w:t>
      </w:r>
      <w:r w:rsidR="00F2200A">
        <w:rPr>
          <w:b/>
          <w:bCs/>
          <w:sz w:val="28"/>
          <w:szCs w:val="28"/>
        </w:rPr>
        <w:t>Н</w:t>
      </w:r>
    </w:p>
    <w:p w:rsidR="002B0BF7" w:rsidRPr="00F2200A" w:rsidRDefault="002641C2" w:rsidP="00F2200A">
      <w:pPr>
        <w:jc w:val="center"/>
        <w:rPr>
          <w:b/>
          <w:bCs/>
          <w:sz w:val="28"/>
          <w:szCs w:val="28"/>
        </w:rPr>
      </w:pPr>
      <w:r w:rsidRPr="000A6ECB">
        <w:rPr>
          <w:b/>
          <w:sz w:val="28"/>
          <w:szCs w:val="28"/>
        </w:rPr>
        <w:t xml:space="preserve">на 2018 </w:t>
      </w:r>
      <w:r w:rsidR="002B0BF7" w:rsidRPr="000A6ECB">
        <w:rPr>
          <w:b/>
          <w:sz w:val="28"/>
          <w:szCs w:val="28"/>
        </w:rPr>
        <w:t>-</w:t>
      </w:r>
      <w:r w:rsidRPr="000A6ECB">
        <w:rPr>
          <w:b/>
          <w:sz w:val="28"/>
          <w:szCs w:val="28"/>
        </w:rPr>
        <w:t xml:space="preserve"> </w:t>
      </w:r>
      <w:r w:rsidR="002B0BF7" w:rsidRPr="000A6ECB">
        <w:rPr>
          <w:b/>
          <w:sz w:val="28"/>
          <w:szCs w:val="28"/>
        </w:rPr>
        <w:t>201</w:t>
      </w:r>
      <w:r w:rsidRPr="000A6ECB">
        <w:rPr>
          <w:b/>
          <w:sz w:val="28"/>
          <w:szCs w:val="28"/>
        </w:rPr>
        <w:t>9</w:t>
      </w:r>
      <w:r w:rsidR="002B0BF7" w:rsidRPr="000A6ECB">
        <w:rPr>
          <w:b/>
          <w:sz w:val="28"/>
          <w:szCs w:val="28"/>
        </w:rPr>
        <w:t xml:space="preserve"> учебный год,</w:t>
      </w:r>
    </w:p>
    <w:p w:rsidR="002B0BF7" w:rsidRPr="000A6ECB" w:rsidRDefault="002B0BF7" w:rsidP="00426A74">
      <w:pPr>
        <w:tabs>
          <w:tab w:val="left" w:pos="1095"/>
        </w:tabs>
        <w:jc w:val="center"/>
        <w:rPr>
          <w:b/>
          <w:sz w:val="28"/>
          <w:szCs w:val="28"/>
        </w:rPr>
      </w:pPr>
      <w:r w:rsidRPr="000A6ECB">
        <w:rPr>
          <w:b/>
          <w:sz w:val="28"/>
          <w:szCs w:val="28"/>
        </w:rPr>
        <w:t>ОСНОВНОЕ ОБЩЕЕ ОБРАЗОВАНИЕ</w:t>
      </w:r>
    </w:p>
    <w:p w:rsidR="002B0BF7" w:rsidRDefault="002B0BF7" w:rsidP="00426A74">
      <w:pPr>
        <w:jc w:val="center"/>
        <w:rPr>
          <w:b/>
          <w:sz w:val="28"/>
          <w:szCs w:val="28"/>
        </w:rPr>
      </w:pPr>
      <w:r w:rsidRPr="000A6ECB">
        <w:rPr>
          <w:b/>
          <w:sz w:val="28"/>
          <w:szCs w:val="28"/>
        </w:rPr>
        <w:t>(шестидневная учебная неделя)</w:t>
      </w:r>
    </w:p>
    <w:p w:rsidR="00F2200A" w:rsidRPr="000A6ECB" w:rsidRDefault="00F2200A" w:rsidP="00426A74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657"/>
        <w:gridCol w:w="606"/>
        <w:gridCol w:w="653"/>
        <w:gridCol w:w="680"/>
        <w:gridCol w:w="809"/>
        <w:gridCol w:w="738"/>
        <w:gridCol w:w="1220"/>
      </w:tblGrid>
      <w:tr w:rsidR="002B0BF7" w:rsidRPr="000A6ECB" w:rsidTr="002B0B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Всего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b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val="en-US" w:eastAsia="en-US"/>
              </w:rPr>
            </w:pPr>
            <w:r w:rsidRPr="000A6ECB">
              <w:rPr>
                <w:b/>
                <w:lang w:val="en-US" w:eastAsia="en-US"/>
              </w:rPr>
              <w:t>V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val="en-US" w:eastAsia="en-US"/>
              </w:rPr>
            </w:pPr>
            <w:r w:rsidRPr="000A6ECB">
              <w:rPr>
                <w:b/>
                <w:lang w:val="en-US" w:eastAsia="en-US"/>
              </w:rPr>
              <w:t>VI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val="en-US" w:eastAsia="en-US"/>
              </w:rPr>
            </w:pPr>
            <w:r w:rsidRPr="000A6ECB">
              <w:rPr>
                <w:b/>
                <w:lang w:val="en-US" w:eastAsia="en-US"/>
              </w:rPr>
              <w:t>VII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val="en-US" w:eastAsia="en-US"/>
              </w:rPr>
            </w:pPr>
            <w:r w:rsidRPr="000A6ECB">
              <w:rPr>
                <w:b/>
                <w:lang w:val="en-US" w:eastAsia="en-US"/>
              </w:rPr>
              <w:t>VIII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val="en-US" w:eastAsia="en-US"/>
              </w:rPr>
            </w:pPr>
            <w:r w:rsidRPr="000A6ECB">
              <w:rPr>
                <w:b/>
                <w:lang w:val="en-US" w:eastAsia="en-US"/>
              </w:rPr>
              <w:t>IX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b/>
                <w:lang w:eastAsia="en-US"/>
              </w:rPr>
            </w:pPr>
          </w:p>
        </w:tc>
      </w:tr>
      <w:tr w:rsidR="002B0BF7" w:rsidRPr="000A6ECB" w:rsidTr="002B0BF7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b/>
                <w:lang w:eastAsia="en-US"/>
              </w:rPr>
              <w:t>Обязательная часть</w:t>
            </w:r>
          </w:p>
        </w:tc>
      </w:tr>
      <w:tr w:rsidR="002B0BF7" w:rsidRPr="000A6ECB" w:rsidTr="002B0BF7"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Русский язык и  литература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21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Литература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13</w:t>
            </w:r>
          </w:p>
        </w:tc>
      </w:tr>
      <w:tr w:rsidR="002B0BF7" w:rsidRPr="000A6ECB" w:rsidTr="002B0BF7"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 xml:space="preserve">Родной язык и </w:t>
            </w:r>
            <w:proofErr w:type="gramStart"/>
            <w:r w:rsidRPr="000A6ECB">
              <w:rPr>
                <w:lang w:eastAsia="en-US"/>
              </w:rPr>
              <w:t>родная</w:t>
            </w:r>
            <w:proofErr w:type="gramEnd"/>
          </w:p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литература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Родной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5</w:t>
            </w:r>
          </w:p>
        </w:tc>
      </w:tr>
      <w:tr w:rsidR="002B0BF7" w:rsidRPr="000A6ECB" w:rsidTr="002B0BF7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Родная литература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2.5</w:t>
            </w:r>
          </w:p>
        </w:tc>
      </w:tr>
      <w:tr w:rsidR="002B0BF7" w:rsidRPr="000A6ECB" w:rsidTr="002B0BF7">
        <w:trPr>
          <w:trHeight w:val="356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Иностранный язык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 xml:space="preserve">Иностранный язык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15</w:t>
            </w:r>
          </w:p>
        </w:tc>
      </w:tr>
      <w:tr w:rsidR="002B0BF7" w:rsidRPr="000A6ECB" w:rsidTr="002B0BF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Второй иностранный 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5</w:t>
            </w:r>
          </w:p>
        </w:tc>
      </w:tr>
      <w:tr w:rsidR="002B0BF7" w:rsidRPr="000A6ECB" w:rsidTr="002B0BF7"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Математика и информатика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Математика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10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Алгебра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9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Геометрия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6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Информатика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</w:tr>
      <w:tr w:rsidR="002B0BF7" w:rsidRPr="000A6ECB" w:rsidTr="002B0BF7">
        <w:trPr>
          <w:trHeight w:val="323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Общественно - научные предметы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rFonts w:eastAsia="Arial Unicode MS"/>
                <w:lang w:eastAsia="en-US"/>
              </w:rPr>
            </w:pPr>
            <w:r w:rsidRPr="000A6ECB">
              <w:rPr>
                <w:rStyle w:val="1255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11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rFonts w:eastAsia="Arial Unicode MS"/>
                <w:lang w:eastAsia="en-US"/>
              </w:rPr>
            </w:pPr>
            <w:r w:rsidRPr="000A6ECB">
              <w:rPr>
                <w:rStyle w:val="1255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4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rStyle w:val="1255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8</w:t>
            </w:r>
          </w:p>
        </w:tc>
      </w:tr>
      <w:tr w:rsidR="002B0BF7" w:rsidRPr="000A6ECB" w:rsidTr="002B0BF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Основы духовно- нравственной культуры народов России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Основы духовно- нравственной культуры народов России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2.5</w:t>
            </w:r>
          </w:p>
        </w:tc>
      </w:tr>
      <w:tr w:rsidR="002B0BF7" w:rsidRPr="000A6ECB" w:rsidTr="002B0BF7"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Естественно</w:t>
            </w:r>
            <w:r w:rsidR="0059352F" w:rsidRPr="000A6ECB">
              <w:rPr>
                <w:lang w:eastAsia="en-US"/>
              </w:rPr>
              <w:t xml:space="preserve"> </w:t>
            </w:r>
            <w:r w:rsidRPr="000A6ECB">
              <w:rPr>
                <w:lang w:eastAsia="en-US"/>
              </w:rPr>
              <w:t>- научные предметы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rFonts w:eastAsia="Arial Unicode MS"/>
                <w:lang w:eastAsia="en-US"/>
              </w:rPr>
            </w:pPr>
            <w:r w:rsidRPr="000A6ECB">
              <w:rPr>
                <w:rStyle w:val="1255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7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rStyle w:val="1255"/>
                <w:sz w:val="24"/>
                <w:szCs w:val="24"/>
              </w:rPr>
            </w:pPr>
            <w:r w:rsidRPr="000A6ECB">
              <w:rPr>
                <w:rStyle w:val="1255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4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rStyle w:val="1255"/>
                <w:sz w:val="24"/>
                <w:szCs w:val="24"/>
              </w:rPr>
            </w:pPr>
            <w:r w:rsidRPr="000A6ECB">
              <w:rPr>
                <w:rStyle w:val="1255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7</w:t>
            </w:r>
          </w:p>
        </w:tc>
      </w:tr>
      <w:tr w:rsidR="002B0BF7" w:rsidRPr="000A6ECB" w:rsidTr="002B0BF7">
        <w:trPr>
          <w:trHeight w:val="311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</w:p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Искусство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Музыка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Изобразительное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</w:tr>
      <w:tr w:rsidR="002B0BF7" w:rsidRPr="000A6ECB" w:rsidTr="002B0BF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 xml:space="preserve">Технология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Технология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7</w:t>
            </w:r>
          </w:p>
        </w:tc>
      </w:tr>
      <w:tr w:rsidR="002B0BF7" w:rsidRPr="000A6ECB" w:rsidTr="002B0BF7"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 xml:space="preserve">Физическая культура и </w:t>
            </w:r>
            <w:r w:rsidRPr="000A6ECB">
              <w:rPr>
                <w:rStyle w:val="1255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Физическая культура*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10</w:t>
            </w:r>
          </w:p>
        </w:tc>
      </w:tr>
      <w:tr w:rsidR="002B0BF7" w:rsidRPr="000A6ECB" w:rsidTr="002B0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rStyle w:val="1255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</w:tr>
      <w:tr w:rsidR="002B0BF7" w:rsidRPr="000A6ECB" w:rsidTr="002B0BF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lastRenderedPageBreak/>
              <w:t>Итого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156</w:t>
            </w:r>
          </w:p>
        </w:tc>
      </w:tr>
      <w:tr w:rsidR="002B0BF7" w:rsidRPr="000A6ECB" w:rsidTr="002B0BF7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rFonts w:eastAsia="Calibri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2B0BF7" w:rsidRPr="000A6ECB" w:rsidTr="002B0BF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val="en-US" w:eastAsia="en-US"/>
              </w:rPr>
            </w:pPr>
            <w:r w:rsidRPr="000A6ECB">
              <w:rPr>
                <w:b/>
                <w:lang w:val="en-US" w:eastAsia="en-US"/>
              </w:rPr>
              <w:t>V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val="en-US" w:eastAsia="en-US"/>
              </w:rPr>
            </w:pPr>
            <w:r w:rsidRPr="000A6ECB">
              <w:rPr>
                <w:b/>
                <w:lang w:val="en-US" w:eastAsia="en-US"/>
              </w:rPr>
              <w:t>VI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val="en-US" w:eastAsia="en-US"/>
              </w:rPr>
            </w:pPr>
            <w:r w:rsidRPr="000A6ECB">
              <w:rPr>
                <w:b/>
                <w:lang w:val="en-US" w:eastAsia="en-US"/>
              </w:rPr>
              <w:t>VII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val="en-US" w:eastAsia="en-US"/>
              </w:rPr>
            </w:pPr>
            <w:r w:rsidRPr="000A6ECB">
              <w:rPr>
                <w:b/>
                <w:lang w:val="en-US" w:eastAsia="en-US"/>
              </w:rPr>
              <w:t>VIII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val="en-US" w:eastAsia="en-US"/>
              </w:rPr>
            </w:pPr>
            <w:r w:rsidRPr="000A6ECB">
              <w:rPr>
                <w:b/>
                <w:lang w:val="en-US" w:eastAsia="en-US"/>
              </w:rPr>
              <w:t>IX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</w:p>
        </w:tc>
      </w:tr>
      <w:tr w:rsidR="002B0BF7" w:rsidRPr="000A6ECB" w:rsidTr="002B0BF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8B00F1" w:rsidP="00426A74">
            <w:pPr>
              <w:tabs>
                <w:tab w:val="left" w:pos="1095"/>
              </w:tabs>
              <w:rPr>
                <w:lang w:eastAsia="en-US"/>
              </w:rPr>
            </w:pPr>
            <w:proofErr w:type="gramStart"/>
            <w:r w:rsidRPr="000A6ECB">
              <w:rPr>
                <w:lang w:eastAsia="en-US"/>
              </w:rPr>
              <w:t>Башкирский язык</w:t>
            </w:r>
            <w:r w:rsidR="00507B14" w:rsidRPr="000A6ECB">
              <w:rPr>
                <w:lang w:eastAsia="en-US"/>
              </w:rPr>
              <w:t xml:space="preserve"> как государственный язык РБ </w:t>
            </w:r>
            <w:r w:rsidR="007D5F72" w:rsidRPr="000A6ECB">
              <w:rPr>
                <w:lang w:eastAsia="en-US"/>
              </w:rPr>
              <w:t>(формирование групп на основании заявлений родителей (законных представителей)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5</w:t>
            </w:r>
          </w:p>
        </w:tc>
      </w:tr>
      <w:tr w:rsidR="008F59CD" w:rsidRPr="000A6ECB" w:rsidTr="002B0BF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jc w:val="center"/>
              <w:rPr>
                <w:rFonts w:eastAsiaTheme="minorHAnsi"/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5</w:t>
            </w:r>
          </w:p>
        </w:tc>
      </w:tr>
      <w:tr w:rsidR="008F59CD" w:rsidRPr="000A6ECB" w:rsidTr="002B0BF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tabs>
                <w:tab w:val="left" w:pos="1095"/>
              </w:tabs>
              <w:rPr>
                <w:rStyle w:val="1255"/>
              </w:rPr>
            </w:pPr>
            <w:r w:rsidRPr="000A6ECB">
              <w:rPr>
                <w:lang w:eastAsia="en-US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6861D1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8F59CD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CD" w:rsidRPr="000A6ECB" w:rsidRDefault="003072A4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4</w:t>
            </w:r>
          </w:p>
        </w:tc>
      </w:tr>
      <w:tr w:rsidR="00507B14" w:rsidRPr="000A6ECB" w:rsidTr="002B0BF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Обществознание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</w:tr>
      <w:tr w:rsidR="00507B14" w:rsidRPr="000A6ECB" w:rsidTr="002B0BF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DE42FA" w:rsidP="00426A74">
            <w:pPr>
              <w:tabs>
                <w:tab w:val="left" w:pos="1095"/>
              </w:tabs>
              <w:rPr>
                <w:lang w:eastAsia="en-US"/>
              </w:rPr>
            </w:pPr>
            <w:r>
              <w:rPr>
                <w:lang w:eastAsia="en-US"/>
              </w:rPr>
              <w:t>Комплексный анализ текста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B935E9" w:rsidP="00426A74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</w:tr>
      <w:tr w:rsidR="002B0BF7" w:rsidRPr="000A6ECB" w:rsidTr="002B0BF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07" w:rsidRPr="000A6ECB" w:rsidRDefault="00337C07" w:rsidP="00426A74">
            <w:pPr>
              <w:tabs>
                <w:tab w:val="left" w:pos="1095"/>
              </w:tabs>
              <w:rPr>
                <w:b/>
                <w:i/>
                <w:lang w:eastAsia="en-US"/>
              </w:rPr>
            </w:pPr>
            <w:r w:rsidRPr="000A6ECB">
              <w:rPr>
                <w:b/>
                <w:i/>
                <w:lang w:eastAsia="en-US"/>
              </w:rPr>
              <w:t xml:space="preserve">Предельно допустимая учебная нагрузка </w:t>
            </w:r>
          </w:p>
          <w:p w:rsidR="002B0BF7" w:rsidRPr="000A6ECB" w:rsidRDefault="00337C07" w:rsidP="00426A74">
            <w:pPr>
              <w:tabs>
                <w:tab w:val="left" w:pos="1095"/>
              </w:tabs>
              <w:rPr>
                <w:b/>
                <w:i/>
                <w:lang w:eastAsia="en-US"/>
              </w:rPr>
            </w:pPr>
            <w:r w:rsidRPr="000A6ECB">
              <w:rPr>
                <w:b/>
                <w:i/>
                <w:lang w:eastAsia="en-US"/>
              </w:rPr>
              <w:t>при 6-дневной учебной недели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095"/>
              </w:tabs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172</w:t>
            </w:r>
          </w:p>
        </w:tc>
      </w:tr>
      <w:tr w:rsidR="00507B14" w:rsidRPr="000A6ECB" w:rsidTr="002B0BF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674B7F" w:rsidRDefault="00507B14" w:rsidP="00674B7F">
            <w:pPr>
              <w:tabs>
                <w:tab w:val="left" w:pos="1095"/>
              </w:tabs>
              <w:rPr>
                <w:rStyle w:val="1255"/>
                <w:sz w:val="24"/>
                <w:szCs w:val="24"/>
              </w:rPr>
            </w:pPr>
            <w:r w:rsidRPr="00674B7F">
              <w:rPr>
                <w:lang w:eastAsia="en-US"/>
              </w:rPr>
              <w:t>Краеведение</w:t>
            </w:r>
            <w:r w:rsidR="00674B7F">
              <w:rPr>
                <w:lang w:eastAsia="en-US"/>
              </w:rPr>
              <w:t xml:space="preserve"> </w:t>
            </w:r>
            <w:r w:rsidR="00674B7F" w:rsidRPr="00674B7F">
              <w:rPr>
                <w:lang w:eastAsia="en-US"/>
              </w:rPr>
              <w:t>/</w:t>
            </w:r>
            <w:r w:rsidR="00674B7F">
              <w:rPr>
                <w:lang w:eastAsia="en-US"/>
              </w:rPr>
              <w:t xml:space="preserve"> </w:t>
            </w:r>
            <w:r w:rsidR="00674B7F" w:rsidRPr="00674B7F">
              <w:t xml:space="preserve">История и КБ </w:t>
            </w:r>
            <w:r w:rsidRPr="00674B7F">
              <w:rPr>
                <w:lang w:eastAsia="en-US"/>
              </w:rPr>
              <w:t>*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1*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1*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4" w:rsidRPr="000A6ECB" w:rsidRDefault="00507B14" w:rsidP="00426A74">
            <w:pPr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5*</w:t>
            </w:r>
          </w:p>
        </w:tc>
      </w:tr>
      <w:tr w:rsidR="003072A4" w:rsidRPr="000A6ECB" w:rsidTr="002B0BF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4" w:rsidRPr="000A6ECB" w:rsidRDefault="003072A4">
            <w:pPr>
              <w:tabs>
                <w:tab w:val="left" w:pos="1095"/>
              </w:tabs>
              <w:spacing w:line="276" w:lineRule="auto"/>
              <w:rPr>
                <w:rStyle w:val="1255"/>
              </w:rPr>
            </w:pPr>
            <w:r w:rsidRPr="000A6ECB">
              <w:rPr>
                <w:lang w:eastAsia="en-US"/>
              </w:rPr>
              <w:t>Физическая культура*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4" w:rsidRPr="000A6ECB" w:rsidRDefault="003072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4" w:rsidRPr="000A6ECB" w:rsidRDefault="003072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4" w:rsidRPr="000A6ECB" w:rsidRDefault="003072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4" w:rsidRPr="000A6ECB" w:rsidRDefault="003072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4" w:rsidRPr="000A6ECB" w:rsidRDefault="003072A4">
            <w:pPr>
              <w:spacing w:line="276" w:lineRule="auto"/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4" w:rsidRPr="000A6ECB" w:rsidRDefault="003072A4">
            <w:pPr>
              <w:tabs>
                <w:tab w:val="left" w:pos="1095"/>
              </w:tabs>
              <w:spacing w:line="276" w:lineRule="auto"/>
              <w:jc w:val="center"/>
              <w:rPr>
                <w:lang w:eastAsia="en-US"/>
              </w:rPr>
            </w:pPr>
            <w:r w:rsidRPr="000A6ECB">
              <w:rPr>
                <w:lang w:eastAsia="en-US"/>
              </w:rPr>
              <w:t>1*</w:t>
            </w:r>
          </w:p>
        </w:tc>
      </w:tr>
      <w:tr w:rsidR="00884A38" w:rsidRPr="000A6ECB" w:rsidTr="008D472B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38" w:rsidRPr="000A6ECB" w:rsidRDefault="00884A38" w:rsidP="00426A74">
            <w:pPr>
              <w:jc w:val="center"/>
              <w:rPr>
                <w:lang w:eastAsia="en-US"/>
              </w:rPr>
            </w:pPr>
            <w:r w:rsidRPr="000A6ECB">
              <w:rPr>
                <w:b/>
              </w:rPr>
              <w:t>Внеурочная деятельность</w:t>
            </w:r>
          </w:p>
        </w:tc>
      </w:tr>
      <w:tr w:rsidR="00B935E9" w:rsidRPr="000A6ECB" w:rsidTr="002B0BF7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9" w:rsidRPr="000A6ECB" w:rsidRDefault="00B935E9" w:rsidP="00426A74">
            <w:pPr>
              <w:tabs>
                <w:tab w:val="left" w:pos="1095"/>
              </w:tabs>
              <w:rPr>
                <w:lang w:eastAsia="en-US"/>
              </w:rPr>
            </w:pPr>
            <w:r w:rsidRPr="000A6ECB">
              <w:rPr>
                <w:b/>
                <w:i/>
                <w:lang w:eastAsia="en-US"/>
              </w:rPr>
              <w:t>Основные направления:</w:t>
            </w:r>
            <w:r w:rsidRPr="000A6ECB">
              <w:rPr>
                <w:lang w:eastAsia="en-US"/>
              </w:rPr>
              <w:t xml:space="preserve"> </w:t>
            </w:r>
            <w:r w:rsidR="00B42C45" w:rsidRPr="000A6ECB">
              <w:rPr>
                <w:lang w:eastAsia="en-US"/>
              </w:rPr>
              <w:t xml:space="preserve"> </w:t>
            </w:r>
            <w:proofErr w:type="spellStart"/>
            <w:r w:rsidRPr="000A6ECB">
              <w:rPr>
                <w:lang w:eastAsia="en-US"/>
              </w:rPr>
              <w:t>общеинтеллектуальное</w:t>
            </w:r>
            <w:proofErr w:type="spellEnd"/>
            <w:r w:rsidRPr="000A6ECB">
              <w:rPr>
                <w:lang w:eastAsia="en-US"/>
              </w:rPr>
              <w:t xml:space="preserve">, общекультурное, духовно-нравственное, </w:t>
            </w:r>
            <w:proofErr w:type="spellStart"/>
            <w:proofErr w:type="gramStart"/>
            <w:r w:rsidRPr="000A6ECB">
              <w:rPr>
                <w:lang w:eastAsia="en-US"/>
              </w:rPr>
              <w:t>социаль-ная</w:t>
            </w:r>
            <w:proofErr w:type="spellEnd"/>
            <w:proofErr w:type="gramEnd"/>
            <w:r w:rsidRPr="000A6ECB">
              <w:rPr>
                <w:lang w:eastAsia="en-US"/>
              </w:rPr>
              <w:t xml:space="preserve"> деятельность, спортивно-оздоровительное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9" w:rsidRPr="000A6ECB" w:rsidRDefault="00871B75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9" w:rsidRPr="000A6ECB" w:rsidRDefault="00871B75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9" w:rsidRPr="000A6ECB" w:rsidRDefault="00871B75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9" w:rsidRPr="000A6ECB" w:rsidRDefault="00871B75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9" w:rsidRPr="000A6ECB" w:rsidRDefault="00871B75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9" w:rsidRPr="000A6ECB" w:rsidRDefault="00871B75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30</w:t>
            </w:r>
          </w:p>
        </w:tc>
      </w:tr>
    </w:tbl>
    <w:p w:rsidR="002B0BF7" w:rsidRPr="00674B7F" w:rsidRDefault="00507B14" w:rsidP="00426A74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674B7F">
        <w:rPr>
          <w:rFonts w:ascii="Times New Roman" w:hAnsi="Times New Roman"/>
          <w:sz w:val="24"/>
          <w:szCs w:val="24"/>
        </w:rPr>
        <w:t>*Учебны</w:t>
      </w:r>
      <w:r w:rsidR="00674B7F" w:rsidRPr="00674B7F">
        <w:rPr>
          <w:rFonts w:ascii="Times New Roman" w:hAnsi="Times New Roman"/>
          <w:sz w:val="24"/>
          <w:szCs w:val="24"/>
        </w:rPr>
        <w:t>е</w:t>
      </w:r>
      <w:r w:rsidRPr="00674B7F">
        <w:rPr>
          <w:rFonts w:ascii="Times New Roman" w:hAnsi="Times New Roman"/>
          <w:sz w:val="24"/>
          <w:szCs w:val="24"/>
        </w:rPr>
        <w:t xml:space="preserve"> предмет</w:t>
      </w:r>
      <w:r w:rsidR="00674B7F" w:rsidRPr="00674B7F">
        <w:rPr>
          <w:rFonts w:ascii="Times New Roman" w:hAnsi="Times New Roman"/>
          <w:sz w:val="24"/>
          <w:szCs w:val="24"/>
        </w:rPr>
        <w:t>ы</w:t>
      </w:r>
      <w:r w:rsidR="002B0BF7" w:rsidRPr="00674B7F">
        <w:rPr>
          <w:rFonts w:ascii="Times New Roman" w:hAnsi="Times New Roman"/>
          <w:sz w:val="24"/>
          <w:szCs w:val="24"/>
        </w:rPr>
        <w:t xml:space="preserve"> «</w:t>
      </w:r>
      <w:r w:rsidRPr="00674B7F">
        <w:rPr>
          <w:rFonts w:ascii="Times New Roman" w:hAnsi="Times New Roman"/>
          <w:sz w:val="24"/>
          <w:szCs w:val="24"/>
        </w:rPr>
        <w:t>Краеведение</w:t>
      </w:r>
      <w:r w:rsidR="002B0BF7" w:rsidRPr="00674B7F">
        <w:rPr>
          <w:rFonts w:ascii="Times New Roman" w:hAnsi="Times New Roman"/>
          <w:sz w:val="24"/>
          <w:szCs w:val="24"/>
        </w:rPr>
        <w:t>»</w:t>
      </w:r>
      <w:r w:rsidR="00674B7F" w:rsidRPr="00674B7F">
        <w:rPr>
          <w:rFonts w:ascii="Times New Roman" w:hAnsi="Times New Roman"/>
          <w:sz w:val="24"/>
          <w:szCs w:val="24"/>
        </w:rPr>
        <w:t>, «История и КБ»</w:t>
      </w:r>
      <w:r w:rsidR="002B0BF7" w:rsidRPr="00674B7F">
        <w:rPr>
          <w:rFonts w:ascii="Times New Roman" w:hAnsi="Times New Roman"/>
          <w:sz w:val="24"/>
          <w:szCs w:val="24"/>
        </w:rPr>
        <w:t xml:space="preserve"> </w:t>
      </w:r>
      <w:r w:rsidR="00D6306F" w:rsidRPr="00674B7F">
        <w:rPr>
          <w:rFonts w:ascii="Times New Roman" w:hAnsi="Times New Roman"/>
          <w:sz w:val="24"/>
          <w:szCs w:val="24"/>
        </w:rPr>
        <w:t>изучается</w:t>
      </w:r>
      <w:r w:rsidR="002B0BF7" w:rsidRPr="00674B7F">
        <w:rPr>
          <w:rFonts w:ascii="Times New Roman" w:hAnsi="Times New Roman"/>
          <w:sz w:val="24"/>
          <w:szCs w:val="24"/>
        </w:rPr>
        <w:t xml:space="preserve"> за счет часов внеурочной деятельности.</w:t>
      </w:r>
    </w:p>
    <w:p w:rsidR="009B3899" w:rsidRPr="00674B7F" w:rsidRDefault="009B3899" w:rsidP="009B3899">
      <w:pPr>
        <w:tabs>
          <w:tab w:val="left" w:pos="1095"/>
        </w:tabs>
      </w:pPr>
      <w:r w:rsidRPr="00674B7F">
        <w:t xml:space="preserve">*Третий час учебного предмета «Физическая культура» в параллели </w:t>
      </w:r>
      <w:r w:rsidRPr="00674B7F">
        <w:rPr>
          <w:lang w:val="en-US" w:eastAsia="en-US"/>
        </w:rPr>
        <w:t>IX</w:t>
      </w:r>
      <w:r w:rsidRPr="00674B7F">
        <w:rPr>
          <w:lang w:eastAsia="en-US"/>
        </w:rPr>
        <w:t xml:space="preserve"> классов</w:t>
      </w:r>
      <w:r w:rsidRPr="00674B7F">
        <w:t xml:space="preserve"> </w:t>
      </w:r>
      <w:r w:rsidR="00D6306F" w:rsidRPr="00674B7F">
        <w:t>изучает</w:t>
      </w:r>
      <w:r w:rsidRPr="00674B7F">
        <w:t>ся за счет часов внеурочной деятельности</w:t>
      </w:r>
    </w:p>
    <w:p w:rsidR="009B3899" w:rsidRPr="00674B7F" w:rsidRDefault="009B3899" w:rsidP="00426A74">
      <w:pPr>
        <w:pStyle w:val="af0"/>
        <w:ind w:left="0"/>
        <w:rPr>
          <w:rFonts w:ascii="Times New Roman" w:hAnsi="Times New Roman"/>
          <w:sz w:val="24"/>
          <w:szCs w:val="24"/>
        </w:rPr>
      </w:pPr>
    </w:p>
    <w:p w:rsidR="002B0BF7" w:rsidRPr="000A6ECB" w:rsidRDefault="002B0BF7" w:rsidP="00426A74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2B0BF7" w:rsidRPr="000A6ECB" w:rsidRDefault="002B0BF7" w:rsidP="00426A74">
      <w:pPr>
        <w:jc w:val="center"/>
        <w:rPr>
          <w:b/>
          <w:sz w:val="28"/>
          <w:szCs w:val="28"/>
        </w:rPr>
      </w:pPr>
      <w:r w:rsidRPr="000A6ECB">
        <w:rPr>
          <w:b/>
          <w:sz w:val="28"/>
          <w:szCs w:val="28"/>
        </w:rPr>
        <w:t>СРЕДНЕЕ ОБЩЕЕ ОБРАЗОВАНИЕ</w:t>
      </w:r>
    </w:p>
    <w:p w:rsidR="002B0BF7" w:rsidRPr="000A6ECB" w:rsidRDefault="002B0BF7" w:rsidP="00426A74">
      <w:pPr>
        <w:pStyle w:val="aa"/>
        <w:spacing w:before="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  <w:r w:rsidRPr="000A6ECB">
        <w:rPr>
          <w:rFonts w:ascii="Times New Roman" w:hAnsi="Times New Roman"/>
          <w:b w:val="0"/>
          <w:caps w:val="0"/>
          <w:szCs w:val="28"/>
        </w:rPr>
        <w:t>Среднее</w:t>
      </w:r>
      <w:r w:rsidRPr="000A6ECB">
        <w:rPr>
          <w:rFonts w:ascii="Times New Roman" w:hAnsi="Times New Roman"/>
          <w:b w:val="0"/>
          <w:caps w:val="0"/>
          <w:szCs w:val="28"/>
          <w:lang w:val="ru-RU"/>
        </w:rPr>
        <w:t xml:space="preserve"> </w:t>
      </w:r>
      <w:r w:rsidRPr="000A6ECB">
        <w:rPr>
          <w:rFonts w:ascii="Times New Roman" w:hAnsi="Times New Roman"/>
          <w:b w:val="0"/>
          <w:caps w:val="0"/>
          <w:szCs w:val="28"/>
        </w:rPr>
        <w:t>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личности.</w:t>
      </w:r>
    </w:p>
    <w:p w:rsidR="002B0BF7" w:rsidRPr="000A6ECB" w:rsidRDefault="002B0BF7" w:rsidP="00426A74">
      <w:pPr>
        <w:pStyle w:val="a6"/>
        <w:spacing w:after="0"/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Принципы построения базисного учебного плана для </w:t>
      </w:r>
      <w:r w:rsidRPr="000A6ECB">
        <w:rPr>
          <w:sz w:val="28"/>
          <w:szCs w:val="28"/>
          <w:lang w:val="en-US"/>
        </w:rPr>
        <w:t>X</w:t>
      </w:r>
      <w:r w:rsidRPr="000A6ECB">
        <w:rPr>
          <w:sz w:val="28"/>
          <w:szCs w:val="28"/>
        </w:rPr>
        <w:t>-</w:t>
      </w:r>
      <w:r w:rsidRPr="000A6ECB">
        <w:rPr>
          <w:sz w:val="28"/>
          <w:szCs w:val="28"/>
          <w:lang w:val="en-US"/>
        </w:rPr>
        <w:t>XI</w:t>
      </w:r>
      <w:r w:rsidRPr="000A6ECB">
        <w:rPr>
          <w:sz w:val="28"/>
          <w:szCs w:val="28"/>
        </w:rPr>
        <w:t xml:space="preserve"> классов основаны на идее двухуровневого (базового и профильного) федерального компонента государственного стандарта общего образования. Исходя из этого, учебные предметы  представлены в учебном плане  на базовом и на профиль</w:t>
      </w:r>
      <w:r w:rsidR="000922FB" w:rsidRPr="000A6ECB">
        <w:rPr>
          <w:sz w:val="28"/>
          <w:szCs w:val="28"/>
        </w:rPr>
        <w:t>ном уровне</w:t>
      </w:r>
      <w:r w:rsidRPr="000A6ECB">
        <w:rPr>
          <w:sz w:val="28"/>
          <w:szCs w:val="28"/>
        </w:rPr>
        <w:t>. Выбирая базовые и профильные учебные предметы,  учитывая нормативы учебного времени, установленные действующими санитарно-эпидемиологическими правилами и нормативами, образовательное учреждение  сформировало собственный учебный план.</w:t>
      </w:r>
    </w:p>
    <w:p w:rsidR="002B0BF7" w:rsidRPr="000A6ECB" w:rsidRDefault="002B0BF7" w:rsidP="00426A74">
      <w:pPr>
        <w:pStyle w:val="a6"/>
        <w:spacing w:after="0"/>
        <w:ind w:firstLine="567"/>
        <w:jc w:val="both"/>
        <w:rPr>
          <w:sz w:val="28"/>
          <w:szCs w:val="28"/>
        </w:rPr>
      </w:pPr>
      <w:r w:rsidRPr="000A6ECB">
        <w:rPr>
          <w:sz w:val="28"/>
          <w:szCs w:val="28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обучающихся.. </w:t>
      </w:r>
    </w:p>
    <w:p w:rsidR="002B0BF7" w:rsidRPr="000A6ECB" w:rsidRDefault="002B0BF7" w:rsidP="001933D5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A6ECB">
        <w:rPr>
          <w:sz w:val="28"/>
          <w:szCs w:val="28"/>
        </w:rPr>
        <w:t xml:space="preserve">Обязательными базовыми общеобразовательными учебными предметами являются: </w:t>
      </w:r>
      <w:proofErr w:type="gramStart"/>
      <w:r w:rsidRPr="000A6ECB">
        <w:rPr>
          <w:sz w:val="28"/>
          <w:szCs w:val="28"/>
        </w:rPr>
        <w:t>«Русский язык», «Литература», «Иностранный язык», «Математика», «История», «Физическая культура», «Основы безопасности жизнедеятельности</w:t>
      </w:r>
      <w:r w:rsidR="001933D5" w:rsidRPr="000A6ECB">
        <w:rPr>
          <w:sz w:val="28"/>
          <w:szCs w:val="28"/>
        </w:rPr>
        <w:t>»</w:t>
      </w:r>
      <w:r w:rsidRPr="000A6ECB">
        <w:rPr>
          <w:sz w:val="28"/>
          <w:szCs w:val="28"/>
        </w:rPr>
        <w:t>, а также интегрированные учебные предметы «Обществознание (включая экономику и право)» и «Естествознание».</w:t>
      </w:r>
      <w:proofErr w:type="gramEnd"/>
      <w:r w:rsidRPr="000A6ECB">
        <w:rPr>
          <w:sz w:val="28"/>
          <w:szCs w:val="28"/>
        </w:rPr>
        <w:t xml:space="preserve"> </w:t>
      </w:r>
      <w:r w:rsidR="001933D5" w:rsidRPr="000A6ECB">
        <w:rPr>
          <w:sz w:val="28"/>
          <w:szCs w:val="28"/>
        </w:rPr>
        <w:t xml:space="preserve">На </w:t>
      </w:r>
      <w:r w:rsidR="001933D5" w:rsidRPr="000A6ECB">
        <w:rPr>
          <w:sz w:val="28"/>
          <w:szCs w:val="28"/>
        </w:rPr>
        <w:lastRenderedPageBreak/>
        <w:t xml:space="preserve">основании приказ Министерства образования и науки РФ от 07.06.2017г. № 506 «О внесении изменений в федеральный компонент государственных образовательных стандартов </w:t>
      </w:r>
      <w:r w:rsidR="001933D5" w:rsidRPr="000A6ECB">
        <w:rPr>
          <w:bCs/>
          <w:sz w:val="28"/>
          <w:szCs w:val="28"/>
        </w:rPr>
        <w:t>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05.03.2004г. № 1089»в учебный план среднего общего образования вносится новый предмет «Астрономия».</w:t>
      </w:r>
    </w:p>
    <w:p w:rsidR="002B0BF7" w:rsidRPr="000A6ECB" w:rsidRDefault="002B0BF7" w:rsidP="00426A74">
      <w:pPr>
        <w:pStyle w:val="21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A6ECB">
        <w:rPr>
          <w:b/>
          <w:i/>
          <w:sz w:val="28"/>
          <w:szCs w:val="28"/>
        </w:rPr>
        <w:t>Профильные общеобразовательные учебные предметы</w:t>
      </w:r>
      <w:r w:rsidRPr="000A6ECB">
        <w:rPr>
          <w:sz w:val="28"/>
          <w:szCs w:val="28"/>
        </w:rPr>
        <w:t xml:space="preserve"> – учебные предметы </w:t>
      </w:r>
      <w:r w:rsidRPr="000A6ECB">
        <w:rPr>
          <w:b/>
          <w:i/>
          <w:sz w:val="28"/>
          <w:szCs w:val="28"/>
        </w:rPr>
        <w:t>федерального компонента</w:t>
      </w:r>
      <w:r w:rsidRPr="000A6ECB">
        <w:rPr>
          <w:sz w:val="28"/>
          <w:szCs w:val="28"/>
        </w:rPr>
        <w:t xml:space="preserve"> повышенного уровня, определяющие специализацию каждого конкретного профиля обучения. Так, </w:t>
      </w:r>
      <w:r w:rsidRPr="00D6306F">
        <w:rPr>
          <w:b/>
          <w:sz w:val="28"/>
          <w:szCs w:val="28"/>
        </w:rPr>
        <w:t>«Математика», «Обществоведение», «Право», «Экономика»</w:t>
      </w:r>
      <w:r w:rsidRPr="000A6ECB">
        <w:rPr>
          <w:sz w:val="28"/>
          <w:szCs w:val="28"/>
        </w:rPr>
        <w:t xml:space="preserve">  являются профильными учебными предметами в социально-экономическом профиле.</w:t>
      </w:r>
    </w:p>
    <w:p w:rsidR="001373E9" w:rsidRPr="000A6ECB" w:rsidRDefault="00B24B21" w:rsidP="00426A74">
      <w:pPr>
        <w:pStyle w:val="21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A6ECB">
        <w:rPr>
          <w:sz w:val="28"/>
          <w:szCs w:val="28"/>
          <w:lang w:val="ru-RU"/>
        </w:rPr>
        <w:t>В</w:t>
      </w:r>
      <w:r w:rsidRPr="000A6ECB">
        <w:rPr>
          <w:sz w:val="28"/>
          <w:szCs w:val="28"/>
        </w:rPr>
        <w:t xml:space="preserve"> социально-экономическом профиле</w:t>
      </w:r>
      <w:r w:rsidRPr="000A6ECB">
        <w:rPr>
          <w:sz w:val="28"/>
          <w:szCs w:val="28"/>
          <w:lang w:val="ru-RU"/>
        </w:rPr>
        <w:t xml:space="preserve"> предмет </w:t>
      </w:r>
      <w:r w:rsidRPr="000A6ECB">
        <w:rPr>
          <w:sz w:val="28"/>
          <w:szCs w:val="28"/>
        </w:rPr>
        <w:t>«Естествознание»</w:t>
      </w:r>
      <w:r w:rsidRPr="000A6ECB">
        <w:rPr>
          <w:sz w:val="28"/>
          <w:szCs w:val="28"/>
          <w:lang w:val="ru-RU"/>
        </w:rPr>
        <w:t xml:space="preserve"> ведется отдельными базовыми общеобразовательными предметами:</w:t>
      </w:r>
      <w:r w:rsidR="00231D56" w:rsidRPr="000A6ECB">
        <w:rPr>
          <w:sz w:val="28"/>
          <w:szCs w:val="28"/>
          <w:lang w:val="ru-RU"/>
        </w:rPr>
        <w:t xml:space="preserve"> </w:t>
      </w:r>
      <w:r w:rsidR="00231D56" w:rsidRPr="00D6306F">
        <w:rPr>
          <w:b/>
          <w:sz w:val="28"/>
          <w:szCs w:val="28"/>
          <w:lang w:val="ru-RU"/>
        </w:rPr>
        <w:t>«</w:t>
      </w:r>
      <w:r w:rsidR="00231D56" w:rsidRPr="00D6306F">
        <w:rPr>
          <w:b/>
          <w:sz w:val="28"/>
          <w:szCs w:val="28"/>
          <w:lang w:eastAsia="en-US"/>
        </w:rPr>
        <w:t>Химия</w:t>
      </w:r>
      <w:r w:rsidR="00231D56" w:rsidRPr="00D6306F">
        <w:rPr>
          <w:b/>
          <w:sz w:val="28"/>
          <w:szCs w:val="28"/>
          <w:lang w:val="ru-RU" w:eastAsia="en-US"/>
        </w:rPr>
        <w:t xml:space="preserve">», </w:t>
      </w:r>
      <w:r w:rsidR="00231D56" w:rsidRPr="00D6306F">
        <w:rPr>
          <w:b/>
          <w:sz w:val="28"/>
          <w:szCs w:val="28"/>
          <w:lang w:eastAsia="en-US"/>
        </w:rPr>
        <w:t xml:space="preserve"> </w:t>
      </w:r>
      <w:r w:rsidR="00231D56" w:rsidRPr="00D6306F">
        <w:rPr>
          <w:b/>
          <w:sz w:val="28"/>
          <w:szCs w:val="28"/>
          <w:lang w:val="ru-RU" w:eastAsia="en-US"/>
        </w:rPr>
        <w:t>«</w:t>
      </w:r>
      <w:r w:rsidR="00231D56" w:rsidRPr="00D6306F">
        <w:rPr>
          <w:b/>
          <w:sz w:val="28"/>
          <w:szCs w:val="28"/>
          <w:lang w:eastAsia="en-US"/>
        </w:rPr>
        <w:t>Биология</w:t>
      </w:r>
      <w:r w:rsidR="00231D56" w:rsidRPr="00D6306F">
        <w:rPr>
          <w:b/>
          <w:sz w:val="28"/>
          <w:szCs w:val="28"/>
          <w:lang w:val="ru-RU" w:eastAsia="en-US"/>
        </w:rPr>
        <w:t xml:space="preserve">», </w:t>
      </w:r>
      <w:r w:rsidR="00231D56" w:rsidRPr="00D6306F">
        <w:rPr>
          <w:b/>
          <w:sz w:val="28"/>
          <w:szCs w:val="28"/>
          <w:lang w:eastAsia="en-US"/>
        </w:rPr>
        <w:t xml:space="preserve"> </w:t>
      </w:r>
      <w:r w:rsidR="00231D56" w:rsidRPr="00D6306F">
        <w:rPr>
          <w:b/>
          <w:sz w:val="28"/>
          <w:szCs w:val="28"/>
          <w:lang w:val="ru-RU" w:eastAsia="en-US"/>
        </w:rPr>
        <w:t>«</w:t>
      </w:r>
      <w:r w:rsidR="00231D56" w:rsidRPr="00D6306F">
        <w:rPr>
          <w:b/>
          <w:sz w:val="28"/>
          <w:szCs w:val="28"/>
          <w:lang w:eastAsia="en-US"/>
        </w:rPr>
        <w:t>Физика</w:t>
      </w:r>
      <w:r w:rsidR="00231D56" w:rsidRPr="00D6306F">
        <w:rPr>
          <w:b/>
          <w:sz w:val="28"/>
          <w:szCs w:val="28"/>
          <w:lang w:val="ru-RU" w:eastAsia="en-US"/>
        </w:rPr>
        <w:t>»</w:t>
      </w:r>
      <w:r w:rsidR="00231D56" w:rsidRPr="000A6ECB">
        <w:rPr>
          <w:sz w:val="28"/>
          <w:szCs w:val="28"/>
          <w:lang w:val="ru-RU" w:eastAsia="en-US"/>
        </w:rPr>
        <w:t>.</w:t>
      </w:r>
      <w:r w:rsidR="00DC5A45" w:rsidRPr="000A6ECB">
        <w:rPr>
          <w:sz w:val="28"/>
          <w:szCs w:val="28"/>
          <w:lang w:val="ru-RU" w:eastAsia="en-US"/>
        </w:rPr>
        <w:t xml:space="preserve"> На профильном уровне «</w:t>
      </w:r>
      <w:r w:rsidR="00DC5A45" w:rsidRPr="000A6ECB">
        <w:rPr>
          <w:sz w:val="28"/>
          <w:szCs w:val="28"/>
          <w:lang w:eastAsia="en-US"/>
        </w:rPr>
        <w:t>Обществознание</w:t>
      </w:r>
      <w:r w:rsidR="00DC5A45" w:rsidRPr="000A6ECB">
        <w:rPr>
          <w:sz w:val="28"/>
          <w:szCs w:val="28"/>
          <w:lang w:val="ru-RU" w:eastAsia="en-US"/>
        </w:rPr>
        <w:t>» «</w:t>
      </w:r>
      <w:r w:rsidR="00DC5A45" w:rsidRPr="000A6ECB">
        <w:rPr>
          <w:sz w:val="28"/>
          <w:szCs w:val="28"/>
          <w:lang w:eastAsia="en-US"/>
        </w:rPr>
        <w:t>Экономика</w:t>
      </w:r>
      <w:r w:rsidR="00DC5A45" w:rsidRPr="000A6ECB">
        <w:rPr>
          <w:sz w:val="28"/>
          <w:szCs w:val="28"/>
          <w:lang w:val="ru-RU" w:eastAsia="en-US"/>
        </w:rPr>
        <w:t xml:space="preserve">», </w:t>
      </w:r>
      <w:r w:rsidR="00DC5A45" w:rsidRPr="000A6ECB">
        <w:rPr>
          <w:sz w:val="28"/>
          <w:szCs w:val="28"/>
          <w:lang w:eastAsia="en-US"/>
        </w:rPr>
        <w:t xml:space="preserve"> </w:t>
      </w:r>
      <w:r w:rsidR="00DC5A45" w:rsidRPr="000A6ECB">
        <w:rPr>
          <w:sz w:val="28"/>
          <w:szCs w:val="28"/>
          <w:lang w:val="ru-RU" w:eastAsia="en-US"/>
        </w:rPr>
        <w:t>«</w:t>
      </w:r>
      <w:r w:rsidR="00DC5A45" w:rsidRPr="000A6ECB">
        <w:rPr>
          <w:sz w:val="28"/>
          <w:szCs w:val="28"/>
          <w:lang w:eastAsia="en-US"/>
        </w:rPr>
        <w:t>Право</w:t>
      </w:r>
      <w:r w:rsidR="00DC5A45" w:rsidRPr="000A6ECB">
        <w:rPr>
          <w:sz w:val="28"/>
          <w:szCs w:val="28"/>
          <w:lang w:val="ru-RU" w:eastAsia="en-US"/>
        </w:rPr>
        <w:t>»  изучаются  как самостоятельные учебные предметы.</w:t>
      </w:r>
    </w:p>
    <w:p w:rsidR="002B0BF7" w:rsidRPr="000A6ECB" w:rsidRDefault="002B0BF7" w:rsidP="00426A74">
      <w:pPr>
        <w:ind w:firstLine="567"/>
        <w:rPr>
          <w:sz w:val="28"/>
          <w:szCs w:val="28"/>
        </w:rPr>
      </w:pPr>
      <w:r w:rsidRPr="000A6ECB">
        <w:rPr>
          <w:sz w:val="28"/>
          <w:szCs w:val="28"/>
        </w:rPr>
        <w:t xml:space="preserve">Совокупность базовых и профильных общеобразовательных учебных предметов определяет состав </w:t>
      </w:r>
      <w:r w:rsidRPr="000A6ECB">
        <w:rPr>
          <w:b/>
          <w:i/>
          <w:sz w:val="28"/>
          <w:szCs w:val="28"/>
        </w:rPr>
        <w:t>федерального компонента</w:t>
      </w:r>
      <w:r w:rsidRPr="000A6ECB">
        <w:rPr>
          <w:sz w:val="28"/>
          <w:szCs w:val="28"/>
        </w:rPr>
        <w:t xml:space="preserve"> федерального базисного учебного плана.</w:t>
      </w:r>
    </w:p>
    <w:p w:rsidR="00DF150E" w:rsidRPr="00CF6BEF" w:rsidRDefault="00DF150E" w:rsidP="00426A74">
      <w:pPr>
        <w:ind w:firstLine="567"/>
        <w:rPr>
          <w:sz w:val="28"/>
          <w:szCs w:val="28"/>
        </w:rPr>
      </w:pPr>
      <w:r w:rsidRPr="00CF6BEF">
        <w:rPr>
          <w:sz w:val="28"/>
          <w:szCs w:val="28"/>
        </w:rPr>
        <w:t>Элективные учебные предметы –</w:t>
      </w:r>
      <w:r w:rsidR="00DD40F1" w:rsidRPr="00CF6BEF">
        <w:rPr>
          <w:sz w:val="28"/>
          <w:szCs w:val="28"/>
        </w:rPr>
        <w:t xml:space="preserve"> </w:t>
      </w:r>
      <w:r w:rsidRPr="00CF6BEF">
        <w:rPr>
          <w:sz w:val="28"/>
          <w:szCs w:val="28"/>
        </w:rPr>
        <w:t xml:space="preserve">обязательные учебные предметы по выбору  </w:t>
      </w:r>
      <w:proofErr w:type="gramStart"/>
      <w:r w:rsidRPr="00CF6BEF">
        <w:rPr>
          <w:sz w:val="28"/>
          <w:szCs w:val="28"/>
        </w:rPr>
        <w:t>обучающихся</w:t>
      </w:r>
      <w:proofErr w:type="gramEnd"/>
      <w:r w:rsidR="00DD40F1" w:rsidRPr="00CF6BEF">
        <w:rPr>
          <w:sz w:val="28"/>
          <w:szCs w:val="28"/>
        </w:rPr>
        <w:t xml:space="preserve"> </w:t>
      </w:r>
      <w:r w:rsidRPr="00CF6BEF">
        <w:rPr>
          <w:sz w:val="28"/>
          <w:szCs w:val="28"/>
        </w:rPr>
        <w:t xml:space="preserve">из компонента образовательного учреждения. Элективные учебные предметы выполняют </w:t>
      </w:r>
      <w:r w:rsidR="00DD40F1" w:rsidRPr="00CF6BEF">
        <w:rPr>
          <w:sz w:val="28"/>
          <w:szCs w:val="28"/>
        </w:rPr>
        <w:t xml:space="preserve">следующие </w:t>
      </w:r>
      <w:r w:rsidRPr="00CF6BEF">
        <w:rPr>
          <w:sz w:val="28"/>
          <w:szCs w:val="28"/>
        </w:rPr>
        <w:t xml:space="preserve"> функции:</w:t>
      </w:r>
    </w:p>
    <w:p w:rsidR="00D6306F" w:rsidRDefault="00D6306F" w:rsidP="00D630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развитие содержания базовых учебных предметов федерального компонента</w:t>
      </w:r>
      <w:r w:rsidRPr="00D6306F">
        <w:rPr>
          <w:b/>
          <w:sz w:val="28"/>
          <w:szCs w:val="28"/>
        </w:rPr>
        <w:t>: «</w:t>
      </w:r>
      <w:r w:rsidRPr="00D6306F">
        <w:rPr>
          <w:b/>
          <w:sz w:val="28"/>
          <w:szCs w:val="28"/>
          <w:lang w:eastAsia="en-US"/>
        </w:rPr>
        <w:t>Комплексный анализ текста</w:t>
      </w:r>
      <w:r w:rsidRPr="00D6306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- 1 час, </w:t>
      </w:r>
      <w:r w:rsidRPr="00D6306F">
        <w:rPr>
          <w:b/>
          <w:sz w:val="28"/>
          <w:szCs w:val="28"/>
        </w:rPr>
        <w:t>«</w:t>
      </w:r>
      <w:r w:rsidRPr="00D6306F">
        <w:rPr>
          <w:b/>
          <w:sz w:val="28"/>
          <w:szCs w:val="28"/>
          <w:lang w:eastAsia="en-US"/>
        </w:rPr>
        <w:t>Основы биологии</w:t>
      </w:r>
      <w:r w:rsidRPr="00D6306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6306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 час</w:t>
      </w:r>
      <w:r w:rsidRPr="00D6306F">
        <w:rPr>
          <w:b/>
          <w:sz w:val="28"/>
          <w:szCs w:val="28"/>
        </w:rPr>
        <w:t>,  «</w:t>
      </w:r>
      <w:r w:rsidRPr="00D6306F">
        <w:rPr>
          <w:b/>
          <w:sz w:val="28"/>
          <w:szCs w:val="28"/>
          <w:lang w:eastAsia="en-US"/>
        </w:rPr>
        <w:t>Решение задач по физике</w:t>
      </w:r>
      <w:r w:rsidRPr="00D6306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- 0.5 часа в 10А классе,  </w:t>
      </w:r>
      <w:r w:rsidRPr="00D6306F">
        <w:rPr>
          <w:b/>
          <w:sz w:val="28"/>
          <w:szCs w:val="28"/>
        </w:rPr>
        <w:t>«</w:t>
      </w:r>
      <w:r w:rsidRPr="00D6306F">
        <w:rPr>
          <w:b/>
          <w:sz w:val="28"/>
          <w:szCs w:val="28"/>
          <w:lang w:eastAsia="en-US"/>
        </w:rPr>
        <w:t>Решение задач по химии</w:t>
      </w:r>
      <w:r w:rsidRPr="00D6306F">
        <w:rPr>
          <w:b/>
          <w:sz w:val="28"/>
          <w:szCs w:val="28"/>
        </w:rPr>
        <w:t>»</w:t>
      </w:r>
      <w:r>
        <w:rPr>
          <w:sz w:val="28"/>
          <w:szCs w:val="28"/>
        </w:rPr>
        <w:t>- 0.5 часа в 10А классе,  1 час в 11А классе;</w:t>
      </w:r>
    </w:p>
    <w:p w:rsidR="00012B23" w:rsidRPr="000A6ECB" w:rsidRDefault="00DF150E" w:rsidP="00CF6BEF">
      <w:pPr>
        <w:ind w:firstLine="567"/>
        <w:rPr>
          <w:sz w:val="28"/>
          <w:szCs w:val="28"/>
        </w:rPr>
      </w:pPr>
      <w:r w:rsidRPr="00CF6BEF">
        <w:rPr>
          <w:sz w:val="28"/>
          <w:szCs w:val="28"/>
        </w:rPr>
        <w:t>-</w:t>
      </w:r>
      <w:r w:rsidR="00DD40F1" w:rsidRPr="00CF6BEF">
        <w:rPr>
          <w:sz w:val="28"/>
          <w:szCs w:val="28"/>
        </w:rPr>
        <w:t xml:space="preserve"> </w:t>
      </w:r>
      <w:r w:rsidR="00091871" w:rsidRPr="00CF6BEF">
        <w:rPr>
          <w:sz w:val="28"/>
          <w:szCs w:val="28"/>
        </w:rPr>
        <w:t>«н</w:t>
      </w:r>
      <w:r w:rsidR="00DD40F1" w:rsidRPr="00CF6BEF">
        <w:rPr>
          <w:sz w:val="28"/>
          <w:szCs w:val="28"/>
        </w:rPr>
        <w:t>адстройка</w:t>
      </w:r>
      <w:r w:rsidR="00091871" w:rsidRPr="00CF6BEF">
        <w:rPr>
          <w:sz w:val="28"/>
          <w:szCs w:val="28"/>
        </w:rPr>
        <w:t xml:space="preserve">» профильного учебного предмета, когда профильный учебный предмет  становится в полной мере углубленный: </w:t>
      </w:r>
      <w:r w:rsidR="00091871" w:rsidRPr="00D6306F">
        <w:rPr>
          <w:b/>
          <w:sz w:val="28"/>
          <w:szCs w:val="28"/>
        </w:rPr>
        <w:t>«</w:t>
      </w:r>
      <w:r w:rsidR="00091871" w:rsidRPr="00D6306F">
        <w:rPr>
          <w:b/>
          <w:sz w:val="28"/>
          <w:szCs w:val="28"/>
          <w:lang w:eastAsia="en-US"/>
        </w:rPr>
        <w:t>Финансовая  грамотность</w:t>
      </w:r>
      <w:r w:rsidR="00091871" w:rsidRPr="00D6306F">
        <w:rPr>
          <w:b/>
          <w:sz w:val="28"/>
          <w:szCs w:val="28"/>
        </w:rPr>
        <w:t xml:space="preserve">» </w:t>
      </w:r>
      <w:r w:rsidR="00091871" w:rsidRPr="000A6ECB">
        <w:rPr>
          <w:sz w:val="28"/>
          <w:szCs w:val="28"/>
        </w:rPr>
        <w:t>- 1 час в 11А классе</w:t>
      </w:r>
      <w:r w:rsidR="00D5046A">
        <w:rPr>
          <w:sz w:val="28"/>
          <w:szCs w:val="28"/>
        </w:rPr>
        <w:t>.</w:t>
      </w:r>
    </w:p>
    <w:p w:rsidR="00DF150E" w:rsidRPr="000A6ECB" w:rsidRDefault="00012B23" w:rsidP="00012B23">
      <w:pPr>
        <w:ind w:firstLine="567"/>
        <w:rPr>
          <w:sz w:val="28"/>
          <w:szCs w:val="28"/>
        </w:rPr>
      </w:pPr>
      <w:r w:rsidRPr="000A6ECB">
        <w:rPr>
          <w:sz w:val="28"/>
          <w:szCs w:val="28"/>
        </w:rPr>
        <w:t xml:space="preserve">В учебный план включен региональный (национально-региональный)  компонент в объеме 140 часов за два учебных года для изучения предмета </w:t>
      </w:r>
      <w:r w:rsidRPr="00D6306F">
        <w:rPr>
          <w:b/>
          <w:sz w:val="28"/>
          <w:szCs w:val="28"/>
        </w:rPr>
        <w:t>«Родной язык и родная литература»</w:t>
      </w:r>
      <w:r w:rsidR="002179A8" w:rsidRPr="00D6306F">
        <w:rPr>
          <w:b/>
          <w:sz w:val="28"/>
          <w:szCs w:val="28"/>
        </w:rPr>
        <w:t>.</w:t>
      </w:r>
      <w:r w:rsidR="002179A8">
        <w:rPr>
          <w:sz w:val="28"/>
          <w:szCs w:val="28"/>
        </w:rPr>
        <w:t xml:space="preserve">  И</w:t>
      </w:r>
      <w:r w:rsidR="00D5046A">
        <w:rPr>
          <w:sz w:val="28"/>
          <w:szCs w:val="28"/>
        </w:rPr>
        <w:t>зучение в  параллели 10-11  классов учебного предмета «Родной язык и родная литература»  в объеме 2 часов в неделю организовано на основании заявлений родителей (законных представителей)</w:t>
      </w:r>
      <w:r w:rsidRPr="000A6ECB">
        <w:rPr>
          <w:sz w:val="28"/>
          <w:szCs w:val="28"/>
        </w:rPr>
        <w:t>.</w:t>
      </w:r>
      <w:r w:rsidR="00DD40F1" w:rsidRPr="000A6ECB">
        <w:rPr>
          <w:sz w:val="28"/>
          <w:szCs w:val="28"/>
        </w:rPr>
        <w:t xml:space="preserve"> </w:t>
      </w:r>
    </w:p>
    <w:p w:rsidR="0072545E" w:rsidRPr="000A6ECB" w:rsidRDefault="002B0BF7" w:rsidP="00426A74">
      <w:pPr>
        <w:widowControl w:val="0"/>
        <w:ind w:firstLine="567"/>
        <w:rPr>
          <w:sz w:val="28"/>
          <w:szCs w:val="28"/>
        </w:rPr>
      </w:pPr>
      <w:r w:rsidRPr="000A6ECB">
        <w:rPr>
          <w:sz w:val="28"/>
          <w:szCs w:val="28"/>
        </w:rPr>
        <w:t xml:space="preserve">При проведении занятий по </w:t>
      </w:r>
      <w:r w:rsidRPr="0003427F">
        <w:rPr>
          <w:b/>
          <w:sz w:val="28"/>
          <w:szCs w:val="28"/>
        </w:rPr>
        <w:t>«Иностранному языку», «Физической культуре</w:t>
      </w:r>
      <w:r w:rsidRPr="0003427F">
        <w:rPr>
          <w:sz w:val="28"/>
          <w:szCs w:val="28"/>
        </w:rPr>
        <w:t>»</w:t>
      </w:r>
      <w:r w:rsidRPr="0003427F">
        <w:rPr>
          <w:b/>
          <w:sz w:val="28"/>
          <w:szCs w:val="28"/>
        </w:rPr>
        <w:t>,</w:t>
      </w:r>
      <w:r w:rsidRPr="000A6ECB">
        <w:rPr>
          <w:sz w:val="28"/>
          <w:szCs w:val="28"/>
        </w:rPr>
        <w:t xml:space="preserve"> а также по </w:t>
      </w:r>
      <w:r w:rsidRPr="0003427F">
        <w:rPr>
          <w:b/>
          <w:sz w:val="28"/>
          <w:szCs w:val="28"/>
        </w:rPr>
        <w:t>«Информатике и ИКТ»</w:t>
      </w:r>
      <w:r w:rsidRPr="000A6ECB">
        <w:rPr>
          <w:sz w:val="28"/>
          <w:szCs w:val="28"/>
        </w:rPr>
        <w:t xml:space="preserve"> осуществляется деление классов на две группы  при нап</w:t>
      </w:r>
      <w:r w:rsidR="00792F96" w:rsidRPr="000A6ECB">
        <w:rPr>
          <w:sz w:val="28"/>
          <w:szCs w:val="28"/>
        </w:rPr>
        <w:t xml:space="preserve">олняемости 25 и более человек. </w:t>
      </w:r>
    </w:p>
    <w:p w:rsidR="0072545E" w:rsidRPr="000A6ECB" w:rsidRDefault="0072545E" w:rsidP="00426A74">
      <w:pPr>
        <w:pStyle w:val="a4"/>
        <w:ind w:right="-11"/>
        <w:jc w:val="left"/>
        <w:rPr>
          <w:rFonts w:ascii="Times New Roman" w:hAnsi="Times New Roman"/>
          <w:b w:val="0"/>
          <w:caps/>
          <w:szCs w:val="28"/>
          <w:lang w:val="ru-RU"/>
        </w:rPr>
      </w:pPr>
    </w:p>
    <w:p w:rsidR="00102EFB" w:rsidRDefault="00102EFB" w:rsidP="00426A74">
      <w:pPr>
        <w:pStyle w:val="a4"/>
        <w:ind w:right="-11"/>
        <w:rPr>
          <w:rFonts w:ascii="Times New Roman" w:hAnsi="Times New Roman"/>
          <w:caps/>
          <w:szCs w:val="28"/>
          <w:lang w:val="ru-RU"/>
        </w:rPr>
      </w:pPr>
    </w:p>
    <w:p w:rsidR="00102EFB" w:rsidRDefault="00102EFB" w:rsidP="00426A74">
      <w:pPr>
        <w:pStyle w:val="a4"/>
        <w:ind w:right="-11"/>
        <w:rPr>
          <w:rFonts w:ascii="Times New Roman" w:hAnsi="Times New Roman"/>
          <w:caps/>
          <w:szCs w:val="28"/>
          <w:lang w:val="ru-RU"/>
        </w:rPr>
      </w:pPr>
    </w:p>
    <w:p w:rsidR="00102EFB" w:rsidRDefault="00102EFB" w:rsidP="00426A74">
      <w:pPr>
        <w:pStyle w:val="a4"/>
        <w:ind w:right="-11"/>
        <w:rPr>
          <w:rFonts w:ascii="Times New Roman" w:hAnsi="Times New Roman"/>
          <w:caps/>
          <w:szCs w:val="28"/>
          <w:lang w:val="ru-RU"/>
        </w:rPr>
      </w:pPr>
    </w:p>
    <w:p w:rsidR="00102EFB" w:rsidRDefault="00102EFB" w:rsidP="00F52C58">
      <w:pPr>
        <w:pStyle w:val="a4"/>
        <w:ind w:right="-11"/>
        <w:jc w:val="left"/>
        <w:rPr>
          <w:rFonts w:ascii="Times New Roman" w:hAnsi="Times New Roman"/>
          <w:caps/>
          <w:szCs w:val="28"/>
          <w:lang w:val="ru-RU"/>
        </w:rPr>
      </w:pPr>
    </w:p>
    <w:p w:rsidR="00102EFB" w:rsidRDefault="00102EFB" w:rsidP="00D6306F">
      <w:pPr>
        <w:pStyle w:val="a4"/>
        <w:ind w:right="-11"/>
        <w:jc w:val="left"/>
        <w:rPr>
          <w:rFonts w:ascii="Times New Roman" w:hAnsi="Times New Roman"/>
          <w:caps/>
          <w:szCs w:val="28"/>
          <w:lang w:val="ru-RU"/>
        </w:rPr>
      </w:pPr>
    </w:p>
    <w:p w:rsidR="00D6306F" w:rsidRDefault="00D6306F" w:rsidP="00D6306F">
      <w:pPr>
        <w:pStyle w:val="a4"/>
        <w:ind w:right="-11"/>
        <w:jc w:val="left"/>
        <w:rPr>
          <w:rFonts w:ascii="Times New Roman" w:hAnsi="Times New Roman"/>
          <w:caps/>
          <w:szCs w:val="28"/>
          <w:lang w:val="ru-RU"/>
        </w:rPr>
      </w:pPr>
    </w:p>
    <w:p w:rsidR="002B0BF7" w:rsidRPr="000A6ECB" w:rsidRDefault="002B0BF7" w:rsidP="00426A74">
      <w:pPr>
        <w:pStyle w:val="a4"/>
        <w:ind w:right="-11"/>
        <w:rPr>
          <w:rFonts w:ascii="Times New Roman" w:hAnsi="Times New Roman"/>
          <w:caps/>
          <w:szCs w:val="28"/>
        </w:rPr>
      </w:pPr>
      <w:r w:rsidRPr="000A6ECB">
        <w:rPr>
          <w:rFonts w:ascii="Times New Roman" w:hAnsi="Times New Roman"/>
          <w:caps/>
          <w:szCs w:val="28"/>
        </w:rPr>
        <w:lastRenderedPageBreak/>
        <w:t>у ч е б  н ы й   п л а н</w:t>
      </w:r>
    </w:p>
    <w:p w:rsidR="003B1A31" w:rsidRPr="000A6ECB" w:rsidRDefault="002B0BF7" w:rsidP="00426A74">
      <w:pPr>
        <w:ind w:left="360"/>
        <w:jc w:val="center"/>
        <w:rPr>
          <w:b/>
          <w:sz w:val="28"/>
          <w:szCs w:val="28"/>
        </w:rPr>
      </w:pPr>
      <w:r w:rsidRPr="000A6ECB">
        <w:rPr>
          <w:b/>
          <w:sz w:val="28"/>
          <w:szCs w:val="28"/>
        </w:rPr>
        <w:t xml:space="preserve">на </w:t>
      </w:r>
      <w:r w:rsidR="003B1A31" w:rsidRPr="000A6ECB">
        <w:rPr>
          <w:b/>
          <w:sz w:val="28"/>
          <w:szCs w:val="28"/>
        </w:rPr>
        <w:t>2018-2019 учебный год</w:t>
      </w:r>
    </w:p>
    <w:p w:rsidR="009803F2" w:rsidRPr="009803F2" w:rsidRDefault="00674B7F" w:rsidP="00426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Профиль: </w:t>
      </w:r>
      <w:r w:rsidR="009803F2" w:rsidRPr="009803F2">
        <w:rPr>
          <w:b/>
          <w:sz w:val="32"/>
          <w:szCs w:val="32"/>
        </w:rPr>
        <w:t xml:space="preserve">социально-экономический </w:t>
      </w:r>
    </w:p>
    <w:p w:rsidR="002B0BF7" w:rsidRPr="000A6ECB" w:rsidRDefault="002B0BF7" w:rsidP="00426A74">
      <w:pPr>
        <w:jc w:val="center"/>
        <w:rPr>
          <w:b/>
          <w:sz w:val="28"/>
          <w:szCs w:val="28"/>
        </w:rPr>
      </w:pPr>
      <w:r w:rsidRPr="000A6ECB">
        <w:rPr>
          <w:b/>
          <w:sz w:val="28"/>
          <w:szCs w:val="28"/>
        </w:rPr>
        <w:t>СРЕДНЕЕ ОБЩЕЕ ОБРАЗОВАНИЕ</w:t>
      </w:r>
    </w:p>
    <w:p w:rsidR="002B0BF7" w:rsidRPr="000A6ECB" w:rsidRDefault="002B0BF7" w:rsidP="00426A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6ECB">
        <w:rPr>
          <w:rFonts w:eastAsia="Calibri"/>
          <w:b/>
          <w:sz w:val="28"/>
          <w:szCs w:val="28"/>
          <w:lang w:eastAsia="en-US"/>
        </w:rPr>
        <w:t>(шестидневная учебная неделя)</w:t>
      </w:r>
    </w:p>
    <w:tbl>
      <w:tblPr>
        <w:tblpPr w:leftFromText="180" w:rightFromText="180" w:bottomFromText="200" w:vertAnchor="text" w:horzAnchor="margin" w:tblpY="19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31"/>
        <w:gridCol w:w="6"/>
        <w:gridCol w:w="1531"/>
        <w:gridCol w:w="1417"/>
        <w:gridCol w:w="1558"/>
      </w:tblGrid>
      <w:tr w:rsidR="002B0BF7" w:rsidRPr="000A6ECB" w:rsidTr="002B0BF7">
        <w:trPr>
          <w:cantSplit/>
          <w:trHeight w:val="34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jc w:val="center"/>
              <w:rPr>
                <w:lang w:eastAsia="en-US"/>
              </w:rPr>
            </w:pPr>
            <w:r w:rsidRPr="000A6ECB"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10</w:t>
            </w:r>
            <w:proofErr w:type="gramStart"/>
            <w:r w:rsidRPr="000A6ECB">
              <w:rPr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11</w:t>
            </w:r>
            <w:proofErr w:type="gramStart"/>
            <w:r w:rsidRPr="000A6ECB">
              <w:rPr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Итого</w:t>
            </w:r>
          </w:p>
        </w:tc>
      </w:tr>
      <w:tr w:rsidR="002B0BF7" w:rsidRPr="000A6ECB" w:rsidTr="002B0BF7">
        <w:trPr>
          <w:cantSplit/>
          <w:trHeight w:val="345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F7" w:rsidRPr="000A6ECB" w:rsidRDefault="002B0BF7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Федеральный компонент</w:t>
            </w:r>
          </w:p>
        </w:tc>
      </w:tr>
      <w:tr w:rsidR="002B0BF7" w:rsidRPr="000A6ECB" w:rsidTr="002B0BF7">
        <w:trPr>
          <w:cantSplit/>
          <w:trHeight w:val="289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Русский язык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Литература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6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Иностранный язык (английский, немецкий)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6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Информатика и ИКТ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История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4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Физическая культура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792F96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792F96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792F96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6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География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Физика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C747E2" w:rsidP="00426A7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C747E2" w:rsidP="00426A7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C747E2" w:rsidP="00426A7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Астрономия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Химия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Биология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ОБЖ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130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130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tabs>
                <w:tab w:val="left" w:pos="1130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</w:tr>
      <w:tr w:rsidR="002B0BF7" w:rsidRPr="000A6ECB" w:rsidTr="002B0BF7">
        <w:trPr>
          <w:cantSplit/>
          <w:trHeight w:val="28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jc w:val="center"/>
              <w:rPr>
                <w:lang w:eastAsia="en-US"/>
              </w:rPr>
            </w:pPr>
            <w:r w:rsidRPr="000A6ECB">
              <w:rPr>
                <w:b/>
                <w:lang w:eastAsia="en-US"/>
              </w:rPr>
              <w:t>Профильные  учебные предметы</w:t>
            </w:r>
          </w:p>
        </w:tc>
      </w:tr>
      <w:tr w:rsidR="002B0BF7" w:rsidRPr="000A6ECB" w:rsidTr="002B0BF7">
        <w:trPr>
          <w:cantSplit/>
          <w:trHeight w:val="28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Математика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12</w:t>
            </w:r>
          </w:p>
        </w:tc>
      </w:tr>
      <w:tr w:rsidR="002B0BF7" w:rsidRPr="000A6ECB" w:rsidTr="002B0BF7">
        <w:trPr>
          <w:cantSplit/>
          <w:trHeight w:val="28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Обществознание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6</w:t>
            </w:r>
          </w:p>
        </w:tc>
      </w:tr>
      <w:tr w:rsidR="002B0BF7" w:rsidRPr="000A6ECB" w:rsidTr="002B0BF7">
        <w:trPr>
          <w:cantSplit/>
          <w:trHeight w:val="28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Экономика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4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Право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4</w:t>
            </w:r>
          </w:p>
        </w:tc>
      </w:tr>
      <w:tr w:rsidR="002B0BF7" w:rsidRPr="000A6ECB" w:rsidTr="002B0BF7">
        <w:trPr>
          <w:cantSplit/>
          <w:trHeight w:val="289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ind w:right="801"/>
              <w:jc w:val="center"/>
              <w:rPr>
                <w:lang w:eastAsia="en-US"/>
              </w:rPr>
            </w:pPr>
            <w:r w:rsidRPr="000A6ECB">
              <w:rPr>
                <w:b/>
                <w:bCs/>
                <w:lang w:eastAsia="en-US"/>
              </w:rPr>
              <w:t>Региональный (национально-региональный) компонент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Родной язык  и родная литература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4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jc w:val="center"/>
              <w:rPr>
                <w:b/>
                <w:lang w:eastAsia="en-US"/>
              </w:rPr>
            </w:pPr>
            <w:r w:rsidRPr="000A6ECB">
              <w:rPr>
                <w:b/>
                <w:lang w:eastAsia="en-US"/>
              </w:rPr>
              <w:t>Компонент образовательного учреждения</w:t>
            </w:r>
          </w:p>
        </w:tc>
      </w:tr>
      <w:tr w:rsidR="00214A2D" w:rsidRPr="000A6ECB" w:rsidTr="002B0BF7">
        <w:trPr>
          <w:cantSplit/>
          <w:trHeight w:val="26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0A6ECB" w:rsidRDefault="0015172E" w:rsidP="0015172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A6ECB">
              <w:rPr>
                <w:b/>
                <w:i/>
                <w:sz w:val="22"/>
                <w:szCs w:val="22"/>
                <w:lang w:eastAsia="en-US"/>
              </w:rPr>
              <w:t>Элективные учебные предметы, практики, проекты, исследовательская деятельность</w:t>
            </w:r>
          </w:p>
        </w:tc>
      </w:tr>
      <w:tr w:rsidR="007E580D" w:rsidRPr="000A6ECB" w:rsidTr="002B0BF7">
        <w:trPr>
          <w:cantSplit/>
          <w:trHeight w:val="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0D" w:rsidRPr="007E580D" w:rsidRDefault="007E580D" w:rsidP="007E580D">
            <w:pPr>
              <w:spacing w:line="276" w:lineRule="auto"/>
              <w:rPr>
                <w:lang w:eastAsia="en-US"/>
              </w:rPr>
            </w:pPr>
            <w:r w:rsidRPr="007E580D">
              <w:rPr>
                <w:lang w:eastAsia="en-US"/>
              </w:rPr>
              <w:t>Комплексный анализ текста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0D" w:rsidRPr="000A6ECB" w:rsidRDefault="007E580D" w:rsidP="007E580D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0D" w:rsidRPr="000A6ECB" w:rsidRDefault="007E580D" w:rsidP="007E580D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0D" w:rsidRPr="000A6ECB" w:rsidRDefault="007E580D" w:rsidP="007E580D">
            <w:pPr>
              <w:ind w:right="801"/>
              <w:rPr>
                <w:lang w:eastAsia="en-US"/>
              </w:rPr>
            </w:pPr>
            <w:r w:rsidRPr="000A6ECB">
              <w:rPr>
                <w:lang w:eastAsia="en-US"/>
              </w:rPr>
              <w:t>2</w:t>
            </w:r>
          </w:p>
        </w:tc>
      </w:tr>
      <w:tr w:rsidR="007E580D" w:rsidRPr="000A6ECB" w:rsidTr="002B0BF7">
        <w:trPr>
          <w:cantSplit/>
          <w:trHeight w:val="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0D" w:rsidRPr="007E580D" w:rsidRDefault="007E580D" w:rsidP="007E580D">
            <w:pPr>
              <w:spacing w:line="276" w:lineRule="auto"/>
              <w:rPr>
                <w:lang w:eastAsia="en-US"/>
              </w:rPr>
            </w:pPr>
            <w:r w:rsidRPr="007E580D">
              <w:rPr>
                <w:lang w:eastAsia="en-US"/>
              </w:rPr>
              <w:t>Финансовая  грамотность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0D" w:rsidRPr="000A6ECB" w:rsidRDefault="007E580D" w:rsidP="007E580D">
            <w:pPr>
              <w:tabs>
                <w:tab w:val="left" w:pos="1130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0D" w:rsidRPr="000A6ECB" w:rsidRDefault="007E580D" w:rsidP="007E580D">
            <w:pPr>
              <w:tabs>
                <w:tab w:val="left" w:pos="1130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0D" w:rsidRPr="000A6ECB" w:rsidRDefault="007E580D" w:rsidP="007E580D">
            <w:pPr>
              <w:tabs>
                <w:tab w:val="left" w:pos="1130"/>
              </w:tabs>
              <w:rPr>
                <w:lang w:eastAsia="en-US"/>
              </w:rPr>
            </w:pPr>
            <w:r w:rsidRPr="000A6ECB">
              <w:rPr>
                <w:lang w:eastAsia="en-US"/>
              </w:rPr>
              <w:t>1</w:t>
            </w:r>
          </w:p>
        </w:tc>
      </w:tr>
      <w:tr w:rsidR="007E580D" w:rsidRPr="000A6ECB" w:rsidTr="002B0BF7">
        <w:trPr>
          <w:cantSplit/>
          <w:trHeight w:val="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0D" w:rsidRPr="007E580D" w:rsidRDefault="007E580D" w:rsidP="007E580D">
            <w:pPr>
              <w:spacing w:line="276" w:lineRule="auto"/>
              <w:rPr>
                <w:lang w:eastAsia="en-US"/>
              </w:rPr>
            </w:pPr>
            <w:r w:rsidRPr="007E580D">
              <w:rPr>
                <w:lang w:eastAsia="en-US"/>
              </w:rPr>
              <w:t>Основы биологии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0D" w:rsidRPr="000A6ECB" w:rsidRDefault="00C747E2" w:rsidP="007E580D">
            <w:pPr>
              <w:tabs>
                <w:tab w:val="left" w:pos="113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0D" w:rsidRPr="000A6ECB" w:rsidRDefault="00C747E2" w:rsidP="007E580D">
            <w:pPr>
              <w:tabs>
                <w:tab w:val="left" w:pos="113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0D" w:rsidRPr="000A6ECB" w:rsidRDefault="00C747E2" w:rsidP="007E580D">
            <w:pPr>
              <w:tabs>
                <w:tab w:val="left" w:pos="113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747E2" w:rsidRPr="000A6ECB" w:rsidTr="002B0BF7">
        <w:trPr>
          <w:cantSplit/>
          <w:trHeight w:val="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Pr="007E580D" w:rsidRDefault="00C747E2" w:rsidP="00C747E2">
            <w:pPr>
              <w:spacing w:line="276" w:lineRule="auto"/>
              <w:rPr>
                <w:lang w:eastAsia="en-US"/>
              </w:rPr>
            </w:pPr>
            <w:r w:rsidRPr="007E580D">
              <w:rPr>
                <w:lang w:eastAsia="en-US"/>
              </w:rPr>
              <w:t>Решение задач по физике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Pr="000A6ECB" w:rsidRDefault="00C747E2" w:rsidP="00C747E2">
            <w:pPr>
              <w:tabs>
                <w:tab w:val="left" w:pos="1130"/>
              </w:tabs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Default="00E505A4" w:rsidP="00C747E2">
            <w:pPr>
              <w:tabs>
                <w:tab w:val="left" w:pos="11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Pr="000A6ECB" w:rsidRDefault="00C747E2" w:rsidP="00C747E2">
            <w:pPr>
              <w:tabs>
                <w:tab w:val="left" w:pos="113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47E2" w:rsidRPr="000A6ECB" w:rsidTr="002B0BF7">
        <w:trPr>
          <w:cantSplit/>
          <w:trHeight w:val="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Pr="007E580D" w:rsidRDefault="00C747E2" w:rsidP="00C747E2">
            <w:pPr>
              <w:spacing w:line="276" w:lineRule="auto"/>
              <w:rPr>
                <w:lang w:eastAsia="en-US"/>
              </w:rPr>
            </w:pPr>
            <w:r w:rsidRPr="007E580D">
              <w:rPr>
                <w:lang w:eastAsia="en-US"/>
              </w:rPr>
              <w:t>Решение задач по химии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Pr="000A6ECB" w:rsidRDefault="00C747E2" w:rsidP="00C747E2">
            <w:pPr>
              <w:tabs>
                <w:tab w:val="left" w:pos="1130"/>
              </w:tabs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Default="00E505A4" w:rsidP="00C747E2">
            <w:pPr>
              <w:tabs>
                <w:tab w:val="left" w:pos="11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Pr="000A6ECB" w:rsidRDefault="00C747E2" w:rsidP="00C747E2">
            <w:pPr>
              <w:tabs>
                <w:tab w:val="left" w:pos="113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B0BF7" w:rsidRPr="000A6ECB" w:rsidTr="002B0BF7">
        <w:trPr>
          <w:cantSplit/>
          <w:trHeight w:val="26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4D1719" w:rsidP="00426A74">
            <w:pPr>
              <w:rPr>
                <w:lang w:eastAsia="en-US"/>
              </w:rPr>
            </w:pPr>
            <w:r w:rsidRPr="000A6ECB">
              <w:rPr>
                <w:b/>
                <w:i/>
                <w:lang w:eastAsia="en-US"/>
              </w:rPr>
              <w:t>Предельно допустимая учебная нагрузка</w:t>
            </w:r>
            <w:r w:rsidR="00F457E7" w:rsidRPr="000A6ECB">
              <w:rPr>
                <w:b/>
                <w:i/>
                <w:lang w:eastAsia="en-US"/>
              </w:rPr>
              <w:t xml:space="preserve"> при 6-дневной учебной недели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F7" w:rsidRPr="000A6ECB" w:rsidRDefault="002B0BF7" w:rsidP="00426A74">
            <w:pPr>
              <w:rPr>
                <w:lang w:eastAsia="en-US"/>
              </w:rPr>
            </w:pPr>
            <w:r w:rsidRPr="000A6ECB">
              <w:rPr>
                <w:lang w:eastAsia="en-US"/>
              </w:rPr>
              <w:t>74</w:t>
            </w:r>
          </w:p>
        </w:tc>
      </w:tr>
    </w:tbl>
    <w:p w:rsidR="002B0BF7" w:rsidRPr="000A6ECB" w:rsidRDefault="002B0BF7" w:rsidP="00426A74">
      <w:pPr>
        <w:tabs>
          <w:tab w:val="left" w:pos="540"/>
          <w:tab w:val="left" w:pos="5550"/>
        </w:tabs>
        <w:jc w:val="both"/>
        <w:rPr>
          <w:sz w:val="28"/>
          <w:szCs w:val="28"/>
        </w:rPr>
      </w:pPr>
    </w:p>
    <w:p w:rsidR="002B0BF7" w:rsidRDefault="002B0BF7" w:rsidP="00426A74">
      <w:pPr>
        <w:tabs>
          <w:tab w:val="left" w:pos="540"/>
          <w:tab w:val="left" w:pos="5550"/>
        </w:tabs>
        <w:jc w:val="both"/>
        <w:rPr>
          <w:sz w:val="28"/>
          <w:szCs w:val="28"/>
        </w:rPr>
      </w:pPr>
    </w:p>
    <w:p w:rsidR="00291132" w:rsidRPr="000A6ECB" w:rsidRDefault="00291132" w:rsidP="00426A74">
      <w:pPr>
        <w:tabs>
          <w:tab w:val="left" w:pos="540"/>
          <w:tab w:val="left" w:pos="5550"/>
        </w:tabs>
        <w:jc w:val="both"/>
        <w:rPr>
          <w:sz w:val="28"/>
          <w:szCs w:val="28"/>
        </w:rPr>
      </w:pPr>
    </w:p>
    <w:p w:rsidR="002B0BF7" w:rsidRPr="000A6ECB" w:rsidRDefault="002B0BF7" w:rsidP="00426A74">
      <w:pPr>
        <w:tabs>
          <w:tab w:val="left" w:pos="540"/>
          <w:tab w:val="left" w:pos="5550"/>
        </w:tabs>
        <w:jc w:val="both"/>
        <w:rPr>
          <w:sz w:val="28"/>
          <w:szCs w:val="28"/>
        </w:rPr>
      </w:pPr>
      <w:r w:rsidRPr="000A6ECB">
        <w:rPr>
          <w:sz w:val="28"/>
          <w:szCs w:val="28"/>
        </w:rPr>
        <w:t>Директор</w:t>
      </w:r>
      <w:r w:rsidRPr="000A6ECB">
        <w:rPr>
          <w:sz w:val="28"/>
          <w:szCs w:val="28"/>
        </w:rPr>
        <w:tab/>
        <w:t xml:space="preserve">                      И.З.</w:t>
      </w:r>
      <w:r w:rsidR="003850C3" w:rsidRPr="000A6ECB">
        <w:rPr>
          <w:sz w:val="28"/>
          <w:szCs w:val="28"/>
        </w:rPr>
        <w:t xml:space="preserve"> </w:t>
      </w:r>
      <w:proofErr w:type="spellStart"/>
      <w:r w:rsidRPr="000A6ECB">
        <w:rPr>
          <w:sz w:val="28"/>
          <w:szCs w:val="28"/>
        </w:rPr>
        <w:t>Самситдинов</w:t>
      </w:r>
      <w:proofErr w:type="spellEnd"/>
    </w:p>
    <w:p w:rsidR="0068349B" w:rsidRPr="000A6ECB" w:rsidRDefault="0068349B" w:rsidP="00426A74"/>
    <w:p w:rsidR="000A6ECB" w:rsidRPr="000A6ECB" w:rsidRDefault="000A6ECB" w:rsidP="00426A74"/>
    <w:p w:rsidR="000A6ECB" w:rsidRPr="000A6ECB" w:rsidRDefault="000A6ECB" w:rsidP="000A6ECB">
      <w:pPr>
        <w:pStyle w:val="1"/>
        <w:spacing w:before="0" w:after="0"/>
        <w:ind w:firstLine="567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0A6ECB" w:rsidRDefault="000A6ECB" w:rsidP="00102EF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E67634" w:rsidRDefault="00E67634" w:rsidP="00102EFB"/>
    <w:sectPr w:rsidR="00E6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564518F"/>
    <w:multiLevelType w:val="hybridMultilevel"/>
    <w:tmpl w:val="5F0A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04A7"/>
    <w:multiLevelType w:val="hybridMultilevel"/>
    <w:tmpl w:val="C9FE9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70E83"/>
    <w:multiLevelType w:val="hybridMultilevel"/>
    <w:tmpl w:val="4808AD02"/>
    <w:lvl w:ilvl="0" w:tplc="3BD494EA">
      <w:start w:val="2017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6582"/>
    <w:multiLevelType w:val="hybridMultilevel"/>
    <w:tmpl w:val="E4D0903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F7"/>
    <w:rsid w:val="00012B23"/>
    <w:rsid w:val="000173F2"/>
    <w:rsid w:val="00020626"/>
    <w:rsid w:val="0003427F"/>
    <w:rsid w:val="0004686C"/>
    <w:rsid w:val="000771E3"/>
    <w:rsid w:val="00091871"/>
    <w:rsid w:val="000922FB"/>
    <w:rsid w:val="000A6ECB"/>
    <w:rsid w:val="000B5404"/>
    <w:rsid w:val="000C660F"/>
    <w:rsid w:val="000D45CB"/>
    <w:rsid w:val="00102EFB"/>
    <w:rsid w:val="00107F81"/>
    <w:rsid w:val="001373E9"/>
    <w:rsid w:val="0015172E"/>
    <w:rsid w:val="001933D5"/>
    <w:rsid w:val="001C0B7B"/>
    <w:rsid w:val="001D5A54"/>
    <w:rsid w:val="00214A2D"/>
    <w:rsid w:val="002179A8"/>
    <w:rsid w:val="0022250C"/>
    <w:rsid w:val="00231D56"/>
    <w:rsid w:val="002641C2"/>
    <w:rsid w:val="002748F2"/>
    <w:rsid w:val="00282D8E"/>
    <w:rsid w:val="00287FE5"/>
    <w:rsid w:val="00291132"/>
    <w:rsid w:val="002A43AF"/>
    <w:rsid w:val="002B0BF7"/>
    <w:rsid w:val="002B7A89"/>
    <w:rsid w:val="002D5EB9"/>
    <w:rsid w:val="003072A4"/>
    <w:rsid w:val="003271C7"/>
    <w:rsid w:val="00332216"/>
    <w:rsid w:val="00334477"/>
    <w:rsid w:val="00337C07"/>
    <w:rsid w:val="00340E1D"/>
    <w:rsid w:val="00356A9F"/>
    <w:rsid w:val="00365EFF"/>
    <w:rsid w:val="003850C3"/>
    <w:rsid w:val="003B1A31"/>
    <w:rsid w:val="003B1FEE"/>
    <w:rsid w:val="003C3F6D"/>
    <w:rsid w:val="003E4764"/>
    <w:rsid w:val="00425F4B"/>
    <w:rsid w:val="00426A74"/>
    <w:rsid w:val="00443E06"/>
    <w:rsid w:val="00451560"/>
    <w:rsid w:val="00454981"/>
    <w:rsid w:val="004A0BD1"/>
    <w:rsid w:val="004A29D0"/>
    <w:rsid w:val="004C2C51"/>
    <w:rsid w:val="004C3D85"/>
    <w:rsid w:val="004D1719"/>
    <w:rsid w:val="004D17D1"/>
    <w:rsid w:val="004F0F86"/>
    <w:rsid w:val="00507B14"/>
    <w:rsid w:val="0052061A"/>
    <w:rsid w:val="00525A56"/>
    <w:rsid w:val="00556A5E"/>
    <w:rsid w:val="0059352F"/>
    <w:rsid w:val="00617EE2"/>
    <w:rsid w:val="006256C1"/>
    <w:rsid w:val="006302CA"/>
    <w:rsid w:val="00674B7F"/>
    <w:rsid w:val="0068349B"/>
    <w:rsid w:val="0068380F"/>
    <w:rsid w:val="006861D1"/>
    <w:rsid w:val="00691E83"/>
    <w:rsid w:val="006C28BB"/>
    <w:rsid w:val="0072545E"/>
    <w:rsid w:val="0074604D"/>
    <w:rsid w:val="00792F96"/>
    <w:rsid w:val="007B2445"/>
    <w:rsid w:val="007D147B"/>
    <w:rsid w:val="007D5F72"/>
    <w:rsid w:val="007E3008"/>
    <w:rsid w:val="007E580D"/>
    <w:rsid w:val="007F3194"/>
    <w:rsid w:val="007F6D61"/>
    <w:rsid w:val="0080620E"/>
    <w:rsid w:val="00806F4B"/>
    <w:rsid w:val="00827CD7"/>
    <w:rsid w:val="00834910"/>
    <w:rsid w:val="00860EEB"/>
    <w:rsid w:val="00867F4C"/>
    <w:rsid w:val="00871B75"/>
    <w:rsid w:val="0087262C"/>
    <w:rsid w:val="00880AF9"/>
    <w:rsid w:val="00884A38"/>
    <w:rsid w:val="00892320"/>
    <w:rsid w:val="008940A9"/>
    <w:rsid w:val="00894FB1"/>
    <w:rsid w:val="008A7AFE"/>
    <w:rsid w:val="008B00F1"/>
    <w:rsid w:val="008B6004"/>
    <w:rsid w:val="008D472B"/>
    <w:rsid w:val="008E6866"/>
    <w:rsid w:val="008F59CD"/>
    <w:rsid w:val="008F683C"/>
    <w:rsid w:val="00910B32"/>
    <w:rsid w:val="00925193"/>
    <w:rsid w:val="00942FF8"/>
    <w:rsid w:val="009664D3"/>
    <w:rsid w:val="00971899"/>
    <w:rsid w:val="009803F2"/>
    <w:rsid w:val="009B3899"/>
    <w:rsid w:val="009B69FF"/>
    <w:rsid w:val="009C3CDC"/>
    <w:rsid w:val="00A0434A"/>
    <w:rsid w:val="00A57D69"/>
    <w:rsid w:val="00AA5374"/>
    <w:rsid w:val="00B034AD"/>
    <w:rsid w:val="00B06979"/>
    <w:rsid w:val="00B24B21"/>
    <w:rsid w:val="00B42C45"/>
    <w:rsid w:val="00B647C1"/>
    <w:rsid w:val="00B935E9"/>
    <w:rsid w:val="00B949CF"/>
    <w:rsid w:val="00BC1404"/>
    <w:rsid w:val="00BC31CB"/>
    <w:rsid w:val="00BF3F4F"/>
    <w:rsid w:val="00C20D8C"/>
    <w:rsid w:val="00C442F9"/>
    <w:rsid w:val="00C747E2"/>
    <w:rsid w:val="00CD7EC6"/>
    <w:rsid w:val="00CF6BEF"/>
    <w:rsid w:val="00D43216"/>
    <w:rsid w:val="00D5046A"/>
    <w:rsid w:val="00D6306F"/>
    <w:rsid w:val="00D6728E"/>
    <w:rsid w:val="00D73417"/>
    <w:rsid w:val="00D93F00"/>
    <w:rsid w:val="00DB6933"/>
    <w:rsid w:val="00DC5A45"/>
    <w:rsid w:val="00DD40F1"/>
    <w:rsid w:val="00DE42FA"/>
    <w:rsid w:val="00DF150E"/>
    <w:rsid w:val="00E10CBE"/>
    <w:rsid w:val="00E505A4"/>
    <w:rsid w:val="00E67634"/>
    <w:rsid w:val="00E9753C"/>
    <w:rsid w:val="00ED1794"/>
    <w:rsid w:val="00F0680A"/>
    <w:rsid w:val="00F16267"/>
    <w:rsid w:val="00F2200A"/>
    <w:rsid w:val="00F457E7"/>
    <w:rsid w:val="00F51C6B"/>
    <w:rsid w:val="00F52C58"/>
    <w:rsid w:val="00F55461"/>
    <w:rsid w:val="00F82F7C"/>
    <w:rsid w:val="00F9410C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BF7"/>
    <w:pPr>
      <w:keepNext/>
      <w:spacing w:before="240" w:after="60"/>
      <w:jc w:val="center"/>
      <w:outlineLvl w:val="0"/>
    </w:pPr>
    <w:rPr>
      <w:rFonts w:ascii="Arial" w:hAnsi="Arial"/>
      <w:b/>
      <w:bCs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2B0BF7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BF7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2B0BF7"/>
    <w:rPr>
      <w:rFonts w:ascii="Arial" w:eastAsia="Times New Roman" w:hAnsi="Arial" w:cs="Times New Roman"/>
      <w:b/>
      <w:bCs/>
      <w:sz w:val="18"/>
      <w:szCs w:val="24"/>
      <w:lang w:val="x-none" w:eastAsia="ru-RU"/>
    </w:rPr>
  </w:style>
  <w:style w:type="paragraph" w:styleId="a3">
    <w:name w:val="Normal (Web)"/>
    <w:basedOn w:val="a"/>
    <w:unhideWhenUsed/>
    <w:rsid w:val="002B0BF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B0BF7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a5">
    <w:name w:val="Название Знак"/>
    <w:basedOn w:val="a0"/>
    <w:link w:val="a4"/>
    <w:rsid w:val="002B0BF7"/>
    <w:rPr>
      <w:rFonts w:ascii="Arial" w:eastAsia="Times New Roman" w:hAnsi="Arial" w:cs="Times New Roman"/>
      <w:b/>
      <w:bCs/>
      <w:sz w:val="28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2B0BF7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2B0B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semiHidden/>
    <w:unhideWhenUsed/>
    <w:rsid w:val="002B0BF7"/>
    <w:pPr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2B0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2B0BF7"/>
    <w:pPr>
      <w:spacing w:before="120"/>
      <w:jc w:val="center"/>
    </w:pPr>
    <w:rPr>
      <w:rFonts w:ascii="Arial" w:hAnsi="Arial"/>
      <w:b/>
      <w:bCs/>
      <w:caps/>
      <w:sz w:val="28"/>
      <w:lang w:val="x-none"/>
    </w:rPr>
  </w:style>
  <w:style w:type="character" w:customStyle="1" w:styleId="ab">
    <w:name w:val="Подзаголовок Знак"/>
    <w:basedOn w:val="a0"/>
    <w:link w:val="aa"/>
    <w:rsid w:val="002B0BF7"/>
    <w:rPr>
      <w:rFonts w:ascii="Arial" w:eastAsia="Times New Roman" w:hAnsi="Arial" w:cs="Times New Roman"/>
      <w:b/>
      <w:bCs/>
      <w:caps/>
      <w:sz w:val="28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2B0BF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0B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Block Text"/>
    <w:basedOn w:val="a"/>
    <w:semiHidden/>
    <w:unhideWhenUsed/>
    <w:rsid w:val="002B0BF7"/>
    <w:pPr>
      <w:ind w:left="2992" w:right="2981"/>
      <w:jc w:val="both"/>
    </w:pPr>
    <w:rPr>
      <w:rFonts w:ascii="Arial" w:hAnsi="Arial"/>
      <w:sz w:val="18"/>
    </w:rPr>
  </w:style>
  <w:style w:type="paragraph" w:styleId="ad">
    <w:name w:val="Balloon Text"/>
    <w:basedOn w:val="a"/>
    <w:link w:val="ae"/>
    <w:semiHidden/>
    <w:unhideWhenUsed/>
    <w:rsid w:val="002B0B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B0B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2B0BF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2B0BF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2B0B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2B0BF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2B0BF7"/>
    <w:rPr>
      <w:rFonts w:ascii="Tahoma" w:eastAsia="Times New Roman" w:hAnsi="Tahoma" w:cs="Tahoma" w:hint="default"/>
      <w:sz w:val="16"/>
      <w:szCs w:val="16"/>
    </w:rPr>
  </w:style>
  <w:style w:type="character" w:customStyle="1" w:styleId="13">
    <w:name w:val="Название Знак1"/>
    <w:uiPriority w:val="10"/>
    <w:rsid w:val="002B0BF7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4">
    <w:name w:val="Подзаголовок Знак1"/>
    <w:uiPriority w:val="11"/>
    <w:rsid w:val="002B0BF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Знак сноски1"/>
    <w:rsid w:val="002B0BF7"/>
    <w:rPr>
      <w:vertAlign w:val="superscript"/>
    </w:rPr>
  </w:style>
  <w:style w:type="character" w:customStyle="1" w:styleId="16">
    <w:name w:val="Знак Знак1"/>
    <w:rsid w:val="002B0BF7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Zag11">
    <w:name w:val="Zag_11"/>
    <w:rsid w:val="002B0BF7"/>
  </w:style>
  <w:style w:type="character" w:customStyle="1" w:styleId="4">
    <w:name w:val="Подпись к таблице4"/>
    <w:rsid w:val="002B0BF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">
    <w:name w:val="Подпись к таблице3"/>
    <w:rsid w:val="002B0BF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2B0BF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B0BF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B0BF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B0BF7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B0BF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3">
    <w:name w:val="Подпись к таблице (2)"/>
    <w:rsid w:val="002B0BF7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af1">
    <w:name w:val="Основной текст + Полужирный"/>
    <w:rsid w:val="002B0BF7"/>
    <w:rPr>
      <w:b/>
      <w:bCs/>
      <w:sz w:val="22"/>
      <w:szCs w:val="22"/>
      <w:lang w:bidi="ar-SA"/>
    </w:rPr>
  </w:style>
  <w:style w:type="table" w:styleId="af2">
    <w:name w:val="Table Grid"/>
    <w:basedOn w:val="a1"/>
    <w:uiPriority w:val="59"/>
    <w:rsid w:val="002B0B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2B0BF7"/>
    <w:rPr>
      <w:b/>
      <w:bCs/>
    </w:rPr>
  </w:style>
  <w:style w:type="character" w:customStyle="1" w:styleId="af4">
    <w:name w:val="Гипертекстовая ссылка"/>
    <w:basedOn w:val="a0"/>
    <w:uiPriority w:val="99"/>
    <w:rsid w:val="000C660F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BF7"/>
    <w:pPr>
      <w:keepNext/>
      <w:spacing w:before="240" w:after="60"/>
      <w:jc w:val="center"/>
      <w:outlineLvl w:val="0"/>
    </w:pPr>
    <w:rPr>
      <w:rFonts w:ascii="Arial" w:hAnsi="Arial"/>
      <w:b/>
      <w:bCs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2B0BF7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BF7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2B0BF7"/>
    <w:rPr>
      <w:rFonts w:ascii="Arial" w:eastAsia="Times New Roman" w:hAnsi="Arial" w:cs="Times New Roman"/>
      <w:b/>
      <w:bCs/>
      <w:sz w:val="18"/>
      <w:szCs w:val="24"/>
      <w:lang w:val="x-none" w:eastAsia="ru-RU"/>
    </w:rPr>
  </w:style>
  <w:style w:type="paragraph" w:styleId="a3">
    <w:name w:val="Normal (Web)"/>
    <w:basedOn w:val="a"/>
    <w:unhideWhenUsed/>
    <w:rsid w:val="002B0BF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B0BF7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a5">
    <w:name w:val="Название Знак"/>
    <w:basedOn w:val="a0"/>
    <w:link w:val="a4"/>
    <w:rsid w:val="002B0BF7"/>
    <w:rPr>
      <w:rFonts w:ascii="Arial" w:eastAsia="Times New Roman" w:hAnsi="Arial" w:cs="Times New Roman"/>
      <w:b/>
      <w:bCs/>
      <w:sz w:val="28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2B0BF7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2B0B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semiHidden/>
    <w:unhideWhenUsed/>
    <w:rsid w:val="002B0BF7"/>
    <w:pPr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2B0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2B0BF7"/>
    <w:pPr>
      <w:spacing w:before="120"/>
      <w:jc w:val="center"/>
    </w:pPr>
    <w:rPr>
      <w:rFonts w:ascii="Arial" w:hAnsi="Arial"/>
      <w:b/>
      <w:bCs/>
      <w:caps/>
      <w:sz w:val="28"/>
      <w:lang w:val="x-none"/>
    </w:rPr>
  </w:style>
  <w:style w:type="character" w:customStyle="1" w:styleId="ab">
    <w:name w:val="Подзаголовок Знак"/>
    <w:basedOn w:val="a0"/>
    <w:link w:val="aa"/>
    <w:rsid w:val="002B0BF7"/>
    <w:rPr>
      <w:rFonts w:ascii="Arial" w:eastAsia="Times New Roman" w:hAnsi="Arial" w:cs="Times New Roman"/>
      <w:b/>
      <w:bCs/>
      <w:caps/>
      <w:sz w:val="28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2B0BF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0B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Block Text"/>
    <w:basedOn w:val="a"/>
    <w:semiHidden/>
    <w:unhideWhenUsed/>
    <w:rsid w:val="002B0BF7"/>
    <w:pPr>
      <w:ind w:left="2992" w:right="2981"/>
      <w:jc w:val="both"/>
    </w:pPr>
    <w:rPr>
      <w:rFonts w:ascii="Arial" w:hAnsi="Arial"/>
      <w:sz w:val="18"/>
    </w:rPr>
  </w:style>
  <w:style w:type="paragraph" w:styleId="ad">
    <w:name w:val="Balloon Text"/>
    <w:basedOn w:val="a"/>
    <w:link w:val="ae"/>
    <w:semiHidden/>
    <w:unhideWhenUsed/>
    <w:rsid w:val="002B0B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B0B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2B0BF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2B0BF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2B0B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2B0BF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2B0BF7"/>
    <w:rPr>
      <w:rFonts w:ascii="Tahoma" w:eastAsia="Times New Roman" w:hAnsi="Tahoma" w:cs="Tahoma" w:hint="default"/>
      <w:sz w:val="16"/>
      <w:szCs w:val="16"/>
    </w:rPr>
  </w:style>
  <w:style w:type="character" w:customStyle="1" w:styleId="13">
    <w:name w:val="Название Знак1"/>
    <w:uiPriority w:val="10"/>
    <w:rsid w:val="002B0BF7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4">
    <w:name w:val="Подзаголовок Знак1"/>
    <w:uiPriority w:val="11"/>
    <w:rsid w:val="002B0BF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Знак сноски1"/>
    <w:rsid w:val="002B0BF7"/>
    <w:rPr>
      <w:vertAlign w:val="superscript"/>
    </w:rPr>
  </w:style>
  <w:style w:type="character" w:customStyle="1" w:styleId="16">
    <w:name w:val="Знак Знак1"/>
    <w:rsid w:val="002B0BF7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Zag11">
    <w:name w:val="Zag_11"/>
    <w:rsid w:val="002B0BF7"/>
  </w:style>
  <w:style w:type="character" w:customStyle="1" w:styleId="4">
    <w:name w:val="Подпись к таблице4"/>
    <w:rsid w:val="002B0BF7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">
    <w:name w:val="Подпись к таблице3"/>
    <w:rsid w:val="002B0BF7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2B0BF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B0BF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B0BF7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B0BF7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B0BF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3">
    <w:name w:val="Подпись к таблице (2)"/>
    <w:rsid w:val="002B0BF7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af1">
    <w:name w:val="Основной текст + Полужирный"/>
    <w:rsid w:val="002B0BF7"/>
    <w:rPr>
      <w:b/>
      <w:bCs/>
      <w:sz w:val="22"/>
      <w:szCs w:val="22"/>
      <w:lang w:bidi="ar-SA"/>
    </w:rPr>
  </w:style>
  <w:style w:type="table" w:styleId="af2">
    <w:name w:val="Table Grid"/>
    <w:basedOn w:val="a1"/>
    <w:uiPriority w:val="59"/>
    <w:rsid w:val="002B0B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2B0BF7"/>
    <w:rPr>
      <w:b/>
      <w:bCs/>
    </w:rPr>
  </w:style>
  <w:style w:type="character" w:customStyle="1" w:styleId="af4">
    <w:name w:val="Гипертекстовая ссылка"/>
    <w:basedOn w:val="a0"/>
    <w:uiPriority w:val="99"/>
    <w:rsid w:val="000C660F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357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101</dc:creator>
  <cp:lastModifiedBy>МБОУ СОШ 101</cp:lastModifiedBy>
  <cp:revision>127</cp:revision>
  <cp:lastPrinted>2018-05-25T09:55:00Z</cp:lastPrinted>
  <dcterms:created xsi:type="dcterms:W3CDTF">2018-04-04T09:32:00Z</dcterms:created>
  <dcterms:modified xsi:type="dcterms:W3CDTF">2018-08-15T06:23:00Z</dcterms:modified>
</cp:coreProperties>
</file>